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96FC" w14:textId="629931C5" w:rsidR="00C62DD3" w:rsidRPr="00F81072" w:rsidRDefault="00C62DD3" w:rsidP="007D3E69">
      <w:pPr>
        <w:pStyle w:val="a6"/>
        <w:shd w:val="clear" w:color="auto" w:fill="FFFFFF"/>
        <w:spacing w:after="0" w:line="240" w:lineRule="auto"/>
        <w:jc w:val="center"/>
        <w:rPr>
          <w:rFonts w:eastAsia="Times New Roman"/>
          <w:b/>
          <w:sz w:val="28"/>
          <w:szCs w:val="28"/>
          <w:shd w:val="clear" w:color="auto" w:fill="FFFFFF"/>
          <w:lang w:val="ro-RO" w:eastAsia="ru-RU"/>
        </w:rPr>
      </w:pPr>
      <w:r w:rsidRPr="00F81072">
        <w:rPr>
          <w:rFonts w:eastAsia="Times New Roman"/>
          <w:b/>
          <w:sz w:val="28"/>
          <w:szCs w:val="28"/>
          <w:shd w:val="clear" w:color="auto" w:fill="FFFFFF"/>
          <w:lang w:val="ro-RO" w:eastAsia="ru-RU"/>
        </w:rPr>
        <w:t>Suport informativ</w:t>
      </w:r>
    </w:p>
    <w:p w14:paraId="2AFB2BDF" w14:textId="2DF09E72" w:rsidR="00C62DD3" w:rsidRPr="00F81072" w:rsidRDefault="00C62DD3" w:rsidP="007D3E69">
      <w:pPr>
        <w:shd w:val="clear" w:color="auto" w:fill="FFFFFF"/>
        <w:spacing w:after="0" w:line="240" w:lineRule="auto"/>
        <w:jc w:val="center"/>
        <w:rPr>
          <w:rFonts w:ascii="Times New Roman" w:eastAsia="Times New Roman" w:hAnsi="Times New Roman" w:cs="Times New Roman"/>
          <w:sz w:val="28"/>
          <w:szCs w:val="28"/>
          <w:shd w:val="clear" w:color="auto" w:fill="FFFFFF"/>
          <w:lang w:val="ro-RO" w:eastAsia="ru-RU"/>
        </w:rPr>
      </w:pPr>
    </w:p>
    <w:p w14:paraId="57BC01AD" w14:textId="5B704581" w:rsidR="009814A5" w:rsidRDefault="00C62DD3" w:rsidP="007D3E69">
      <w:pPr>
        <w:shd w:val="clear" w:color="auto" w:fill="FFFFFF"/>
        <w:spacing w:after="0" w:line="240" w:lineRule="auto"/>
        <w:jc w:val="center"/>
        <w:rPr>
          <w:rFonts w:ascii="Times New Roman" w:eastAsia="Times New Roman" w:hAnsi="Times New Roman" w:cs="Times New Roman"/>
          <w:b/>
          <w:sz w:val="28"/>
          <w:szCs w:val="28"/>
          <w:shd w:val="clear" w:color="auto" w:fill="FFFFFF"/>
          <w:lang w:val="ro-RO" w:eastAsia="ru-RU"/>
        </w:rPr>
      </w:pPr>
      <w:r w:rsidRPr="00F81072">
        <w:rPr>
          <w:rFonts w:ascii="Times New Roman" w:eastAsia="Times New Roman" w:hAnsi="Times New Roman" w:cs="Times New Roman"/>
          <w:b/>
          <w:sz w:val="28"/>
          <w:szCs w:val="28"/>
          <w:shd w:val="clear" w:color="auto" w:fill="FFFFFF"/>
          <w:lang w:val="ro-RO" w:eastAsia="ru-RU"/>
        </w:rPr>
        <w:t>Ziua Națională fără alcool – 2 octombrie 202</w:t>
      </w:r>
      <w:r w:rsidR="00EE12AC" w:rsidRPr="00F81072">
        <w:rPr>
          <w:rFonts w:ascii="Times New Roman" w:eastAsia="Times New Roman" w:hAnsi="Times New Roman" w:cs="Times New Roman"/>
          <w:b/>
          <w:sz w:val="28"/>
          <w:szCs w:val="28"/>
          <w:shd w:val="clear" w:color="auto" w:fill="FFFFFF"/>
          <w:lang w:val="ro-RO" w:eastAsia="ru-RU"/>
        </w:rPr>
        <w:t>3</w:t>
      </w:r>
    </w:p>
    <w:p w14:paraId="00CEDA44" w14:textId="79C3630E" w:rsidR="00C62DD3" w:rsidRPr="00F81072" w:rsidRDefault="008A27B5" w:rsidP="007D3E69">
      <w:pPr>
        <w:shd w:val="clear" w:color="auto" w:fill="FFFFFF"/>
        <w:spacing w:after="0" w:line="240" w:lineRule="auto"/>
        <w:jc w:val="center"/>
        <w:rPr>
          <w:rFonts w:ascii="Times New Roman" w:eastAsia="Times New Roman" w:hAnsi="Times New Roman" w:cs="Times New Roman"/>
          <w:b/>
          <w:sz w:val="28"/>
          <w:szCs w:val="28"/>
          <w:shd w:val="clear" w:color="auto" w:fill="FFFFFF"/>
          <w:lang w:val="ro-RO" w:eastAsia="ru-RU"/>
        </w:rPr>
      </w:pPr>
      <w:r w:rsidRPr="00F81072">
        <w:rPr>
          <w:rFonts w:ascii="Times New Roman" w:eastAsia="Times New Roman" w:hAnsi="Times New Roman" w:cs="Times New Roman"/>
          <w:b/>
          <w:sz w:val="28"/>
          <w:szCs w:val="28"/>
          <w:shd w:val="clear" w:color="auto" w:fill="FFFFFF"/>
          <w:lang w:val="ro-RO" w:eastAsia="ru-RU"/>
        </w:rPr>
        <w:t>cu genericul ”Zero alcool – zero riscuri”</w:t>
      </w:r>
    </w:p>
    <w:p w14:paraId="1A98046C" w14:textId="2EC07632" w:rsidR="00C62DD3" w:rsidRPr="00F81072" w:rsidRDefault="00C62DD3" w:rsidP="007D3E69">
      <w:pPr>
        <w:shd w:val="clear" w:color="auto" w:fill="FFFFFF"/>
        <w:spacing w:after="0" w:line="240" w:lineRule="auto"/>
        <w:jc w:val="both"/>
        <w:rPr>
          <w:rFonts w:ascii="Times New Roman" w:eastAsia="Times New Roman" w:hAnsi="Times New Roman" w:cs="Times New Roman"/>
          <w:sz w:val="28"/>
          <w:szCs w:val="28"/>
          <w:shd w:val="clear" w:color="auto" w:fill="FFFFFF"/>
          <w:lang w:val="ro-RO" w:eastAsia="ru-RU"/>
        </w:rPr>
      </w:pPr>
    </w:p>
    <w:p w14:paraId="12372F0F" w14:textId="2A79ED91" w:rsidR="009814A5" w:rsidRDefault="003476EF" w:rsidP="007D3E69">
      <w:pPr>
        <w:spacing w:after="0" w:line="240" w:lineRule="auto"/>
        <w:ind w:firstLine="709"/>
        <w:jc w:val="both"/>
        <w:rPr>
          <w:rFonts w:ascii="Times New Roman" w:hAnsi="Times New Roman" w:cs="Times New Roman"/>
          <w:sz w:val="28"/>
          <w:szCs w:val="28"/>
          <w:lang w:val="en-US"/>
        </w:rPr>
      </w:pPr>
      <w:r w:rsidRPr="009814A5">
        <w:rPr>
          <w:noProof/>
          <w:lang w:val="ro-RO"/>
        </w:rPr>
        <w:drawing>
          <wp:anchor distT="0" distB="0" distL="114300" distR="114300" simplePos="0" relativeHeight="251661312" behindDoc="0" locked="0" layoutInCell="1" allowOverlap="1" wp14:anchorId="4711FC19" wp14:editId="0DEEF9AE">
            <wp:simplePos x="0" y="0"/>
            <wp:positionH relativeFrom="margin">
              <wp:posOffset>1905</wp:posOffset>
            </wp:positionH>
            <wp:positionV relativeFrom="margin">
              <wp:posOffset>1219835</wp:posOffset>
            </wp:positionV>
            <wp:extent cx="2621280" cy="1875155"/>
            <wp:effectExtent l="0" t="0" r="7620" b="0"/>
            <wp:wrapSquare wrapText="bothSides"/>
            <wp:docPr id="1" name="Рисунок 1" descr="Alcool, drogue : appliquer sans exception la tolérance zé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ool, drogue : appliquer sans exception la tolérance zé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1280" cy="187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D3" w:rsidRPr="009814A5">
        <w:rPr>
          <w:rFonts w:ascii="Times New Roman" w:eastAsia="Times New Roman" w:hAnsi="Times New Roman" w:cs="Times New Roman"/>
          <w:sz w:val="28"/>
          <w:szCs w:val="28"/>
          <w:lang w:val="ro-RO" w:eastAsia="ru-RU"/>
        </w:rPr>
        <w:t>În fiecare an la</w:t>
      </w:r>
      <w:r w:rsidR="00C62DD3" w:rsidRPr="009814A5">
        <w:rPr>
          <w:rFonts w:ascii="Times New Roman" w:eastAsia="Times New Roman" w:hAnsi="Times New Roman" w:cs="Times New Roman"/>
          <w:b/>
          <w:sz w:val="28"/>
          <w:szCs w:val="28"/>
          <w:lang w:val="ro-RO" w:eastAsia="ru-RU"/>
        </w:rPr>
        <w:t xml:space="preserve">  2 octombrie</w:t>
      </w:r>
      <w:r w:rsidR="00C62DD3" w:rsidRPr="009814A5">
        <w:rPr>
          <w:rFonts w:ascii="Times New Roman" w:eastAsia="Times New Roman" w:hAnsi="Times New Roman" w:cs="Times New Roman"/>
          <w:sz w:val="28"/>
          <w:szCs w:val="28"/>
          <w:lang w:val="ro-RO" w:eastAsia="ru-RU"/>
        </w:rPr>
        <w:t xml:space="preserve"> marcăm </w:t>
      </w:r>
      <w:r w:rsidR="00C62DD3" w:rsidRPr="009814A5">
        <w:rPr>
          <w:rFonts w:ascii="Times New Roman" w:eastAsia="Times New Roman" w:hAnsi="Times New Roman" w:cs="Times New Roman"/>
          <w:b/>
          <w:sz w:val="28"/>
          <w:szCs w:val="28"/>
          <w:lang w:val="ro-RO" w:eastAsia="ru-RU"/>
        </w:rPr>
        <w:t>Ziua Naţională fără alcool</w:t>
      </w:r>
      <w:r w:rsidR="00C62DD3" w:rsidRPr="009814A5">
        <w:rPr>
          <w:rFonts w:ascii="Times New Roman" w:eastAsia="Times New Roman" w:hAnsi="Times New Roman" w:cs="Times New Roman"/>
          <w:sz w:val="28"/>
          <w:szCs w:val="28"/>
          <w:lang w:val="ro-RO" w:eastAsia="ru-RU"/>
        </w:rPr>
        <w:t xml:space="preserve">, cu scopul  de </w:t>
      </w:r>
      <w:r w:rsidR="009814A5">
        <w:rPr>
          <w:rFonts w:ascii="Times New Roman" w:eastAsia="Times New Roman" w:hAnsi="Times New Roman" w:cs="Times New Roman"/>
          <w:sz w:val="28"/>
          <w:szCs w:val="28"/>
          <w:lang w:val="ro-RO" w:eastAsia="ru-RU"/>
        </w:rPr>
        <w:t xml:space="preserve">a spori nivelul de conștientizare privind riscurile asociate consumului de alcool și de a </w:t>
      </w:r>
      <w:r w:rsidR="009814A5" w:rsidRPr="009814A5">
        <w:rPr>
          <w:rFonts w:ascii="Times New Roman" w:hAnsi="Times New Roman" w:cs="Times New Roman"/>
          <w:sz w:val="28"/>
          <w:szCs w:val="28"/>
          <w:shd w:val="clear" w:color="auto" w:fill="FCFCFC"/>
          <w:lang w:val="ro-RO"/>
        </w:rPr>
        <w:t>stimula schimbări pozitive în comportamentul legat de alcool</w:t>
      </w:r>
      <w:r w:rsidR="009814A5">
        <w:rPr>
          <w:rFonts w:ascii="Times New Roman" w:hAnsi="Times New Roman" w:cs="Times New Roman"/>
          <w:sz w:val="28"/>
          <w:szCs w:val="28"/>
          <w:shd w:val="clear" w:color="auto" w:fill="FCFCFC"/>
          <w:lang w:val="en-US"/>
        </w:rPr>
        <w:t>.</w:t>
      </w:r>
    </w:p>
    <w:p w14:paraId="5ABFF067" w14:textId="6A151356" w:rsidR="00C52B7A" w:rsidRPr="00F81072" w:rsidRDefault="00CF2522" w:rsidP="007D3E69">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ro-RO" w:eastAsia="ru-RU"/>
        </w:rPr>
      </w:pPr>
      <w:r w:rsidRPr="00F81072">
        <w:rPr>
          <w:rFonts w:ascii="Times New Roman" w:eastAsia="Times New Roman" w:hAnsi="Times New Roman" w:cs="Times New Roman"/>
          <w:sz w:val="28"/>
          <w:szCs w:val="28"/>
          <w:shd w:val="clear" w:color="auto" w:fill="FFFFFF"/>
          <w:lang w:val="ro-RO" w:eastAsia="ru-RU"/>
        </w:rPr>
        <w:t xml:space="preserve">Potrivit Organizației Mondiale a Sănătății (OMS), alcoolul se numără printre primii cinci factori de risc pentru boală, dizabilitate și mortalitate prematură și rămâne a fi </w:t>
      </w:r>
      <w:r w:rsidR="00C52B7A" w:rsidRPr="00F81072">
        <w:rPr>
          <w:rFonts w:ascii="Times New Roman" w:eastAsia="Times New Roman" w:hAnsi="Times New Roman" w:cs="Times New Roman"/>
          <w:sz w:val="28"/>
          <w:szCs w:val="28"/>
          <w:shd w:val="clear" w:color="auto" w:fill="FFFFFF"/>
          <w:lang w:val="ro-RO" w:eastAsia="ru-RU"/>
        </w:rPr>
        <w:t>una dintre cele mai importante provocări de sănătate și sociale cu care se confruntă statele din întreaga lume. Consumul de alcool și povara bolilor asociate exacerba inegalitățile existente în materie de sănătate, cu un impact mai negativ asupra săn</w:t>
      </w:r>
      <w:r w:rsidRPr="00F81072">
        <w:rPr>
          <w:rFonts w:ascii="Times New Roman" w:eastAsia="Times New Roman" w:hAnsi="Times New Roman" w:cs="Times New Roman"/>
          <w:sz w:val="28"/>
          <w:szCs w:val="28"/>
          <w:shd w:val="clear" w:color="auto" w:fill="FFFFFF"/>
          <w:lang w:val="ro-RO" w:eastAsia="ru-RU"/>
        </w:rPr>
        <w:t xml:space="preserve">ătății populației defavorizate. </w:t>
      </w:r>
    </w:p>
    <w:p w14:paraId="235A6EBE" w14:textId="77777777" w:rsidR="007D3E69" w:rsidRPr="004C0A2C" w:rsidRDefault="007D3E69" w:rsidP="007D3E69">
      <w:pPr>
        <w:shd w:val="clear" w:color="auto" w:fill="FFFFFF"/>
        <w:spacing w:after="0" w:line="240" w:lineRule="auto"/>
        <w:ind w:firstLine="708"/>
        <w:jc w:val="both"/>
        <w:rPr>
          <w:rFonts w:ascii="Times New Roman" w:hAnsi="Times New Roman" w:cs="Times New Roman"/>
          <w:sz w:val="28"/>
          <w:szCs w:val="28"/>
          <w:lang w:val="ro-RO"/>
        </w:rPr>
      </w:pPr>
      <w:r w:rsidRPr="004C0A2C">
        <w:rPr>
          <w:rFonts w:ascii="Times New Roman" w:hAnsi="Times New Roman" w:cs="Times New Roman"/>
          <w:sz w:val="28"/>
          <w:szCs w:val="28"/>
          <w:lang w:val="ro-RO"/>
        </w:rPr>
        <w:t>Riscurile și daunele generale care rezultă din consumul de alcool au fost evaluate sistematic și sunt bine documentate. Conform ultimelor estimări ale OMS,</w:t>
      </w:r>
    </w:p>
    <w:p w14:paraId="5F5731EF" w14:textId="072244D4" w:rsidR="007D3E69" w:rsidRPr="004C0A2C" w:rsidRDefault="007D3E69" w:rsidP="007D3E69">
      <w:pPr>
        <w:shd w:val="clear" w:color="auto" w:fill="FFFFFF"/>
        <w:spacing w:after="0" w:line="240" w:lineRule="auto"/>
        <w:jc w:val="both"/>
        <w:rPr>
          <w:rFonts w:ascii="Times New Roman" w:hAnsi="Times New Roman" w:cs="Times New Roman"/>
          <w:sz w:val="28"/>
          <w:szCs w:val="28"/>
          <w:lang w:val="ro-RO"/>
        </w:rPr>
      </w:pPr>
      <w:r w:rsidRPr="004C0A2C">
        <w:rPr>
          <w:rFonts w:ascii="Times New Roman" w:hAnsi="Times New Roman" w:cs="Times New Roman"/>
          <w:sz w:val="28"/>
          <w:szCs w:val="28"/>
          <w:lang w:val="ro-RO"/>
        </w:rPr>
        <w:t xml:space="preserve">consumul de alcool a contribuit la 3 milioane de decese în 2016 </w:t>
      </w:r>
      <w:r w:rsidRPr="00BB7A6C">
        <w:rPr>
          <w:rFonts w:ascii="Times New Roman" w:hAnsi="Times New Roman" w:cs="Times New Roman"/>
          <w:b/>
          <w:bCs/>
          <w:sz w:val="28"/>
          <w:szCs w:val="28"/>
          <w:lang w:val="ro-RO"/>
        </w:rPr>
        <w:t>la nivel global</w:t>
      </w:r>
      <w:r w:rsidRPr="004C0A2C">
        <w:rPr>
          <w:rFonts w:ascii="Times New Roman" w:hAnsi="Times New Roman" w:cs="Times New Roman"/>
          <w:sz w:val="28"/>
          <w:szCs w:val="28"/>
          <w:lang w:val="ro-RO"/>
        </w:rPr>
        <w:t xml:space="preserve"> și a fost responsabil pentru 5,1% din povara globală a bolilor și </w:t>
      </w:r>
      <w:r>
        <w:rPr>
          <w:rFonts w:ascii="Times New Roman" w:hAnsi="Times New Roman" w:cs="Times New Roman"/>
          <w:sz w:val="28"/>
          <w:szCs w:val="28"/>
          <w:lang w:val="ro-RO"/>
        </w:rPr>
        <w:t xml:space="preserve">a </w:t>
      </w:r>
      <w:r w:rsidRPr="004C0A2C">
        <w:rPr>
          <w:rFonts w:ascii="Times New Roman" w:hAnsi="Times New Roman" w:cs="Times New Roman"/>
          <w:sz w:val="28"/>
          <w:szCs w:val="28"/>
          <w:lang w:val="ro-RO"/>
        </w:rPr>
        <w:t xml:space="preserve">rănilor. Consumul de alcool este asociat cu un risc crescut de apariție a multor </w:t>
      </w:r>
      <w:r>
        <w:rPr>
          <w:rFonts w:ascii="Times New Roman" w:hAnsi="Times New Roman" w:cs="Times New Roman"/>
          <w:sz w:val="28"/>
          <w:szCs w:val="28"/>
          <w:lang w:val="ro-RO"/>
        </w:rPr>
        <w:t>probleme</w:t>
      </w:r>
      <w:r w:rsidRPr="004C0A2C">
        <w:rPr>
          <w:rFonts w:ascii="Times New Roman" w:hAnsi="Times New Roman" w:cs="Times New Roman"/>
          <w:sz w:val="28"/>
          <w:szCs w:val="28"/>
          <w:lang w:val="ro-RO"/>
        </w:rPr>
        <w:t xml:space="preserve"> de sănătate și este cauza principală pentru mai multe tulburări, inclusiv dependența de alcool, ciroza hepatică</w:t>
      </w:r>
      <w:r>
        <w:rPr>
          <w:rFonts w:ascii="Times New Roman" w:hAnsi="Times New Roman" w:cs="Times New Roman"/>
          <w:sz w:val="28"/>
          <w:szCs w:val="28"/>
          <w:lang w:val="ro-RO"/>
        </w:rPr>
        <w:t>,</w:t>
      </w:r>
      <w:r w:rsidRPr="004C0A2C">
        <w:rPr>
          <w:rFonts w:ascii="Times New Roman" w:hAnsi="Times New Roman" w:cs="Times New Roman"/>
          <w:sz w:val="28"/>
          <w:szCs w:val="28"/>
          <w:lang w:val="ro-RO"/>
        </w:rPr>
        <w:t xml:space="preserve"> </w:t>
      </w:r>
      <w:r w:rsidRPr="00F81072">
        <w:rPr>
          <w:rFonts w:ascii="Times New Roman" w:eastAsia="Times New Roman" w:hAnsi="Times New Roman" w:cs="Times New Roman"/>
          <w:sz w:val="28"/>
          <w:szCs w:val="28"/>
          <w:shd w:val="clear" w:color="auto" w:fill="FFFFFF"/>
          <w:lang w:val="ro-RO" w:eastAsia="ru-RU"/>
        </w:rPr>
        <w:t>tulburăr</w:t>
      </w:r>
      <w:r>
        <w:rPr>
          <w:rFonts w:ascii="Times New Roman" w:eastAsia="Times New Roman" w:hAnsi="Times New Roman" w:cs="Times New Roman"/>
          <w:sz w:val="28"/>
          <w:szCs w:val="28"/>
          <w:shd w:val="clear" w:color="auto" w:fill="FFFFFF"/>
          <w:lang w:val="ro-RO" w:eastAsia="ru-RU"/>
        </w:rPr>
        <w:t>i</w:t>
      </w:r>
      <w:r w:rsidRPr="00F81072">
        <w:rPr>
          <w:rFonts w:ascii="Times New Roman" w:eastAsia="Times New Roman" w:hAnsi="Times New Roman" w:cs="Times New Roman"/>
          <w:sz w:val="28"/>
          <w:szCs w:val="28"/>
          <w:shd w:val="clear" w:color="auto" w:fill="FFFFFF"/>
          <w:lang w:val="ro-RO" w:eastAsia="ru-RU"/>
        </w:rPr>
        <w:t xml:space="preserve"> neuropsihice, boli cardiovasculare</w:t>
      </w:r>
      <w:r>
        <w:rPr>
          <w:rFonts w:ascii="Times New Roman" w:eastAsia="Times New Roman" w:hAnsi="Times New Roman" w:cs="Times New Roman"/>
          <w:sz w:val="28"/>
          <w:szCs w:val="28"/>
          <w:shd w:val="clear" w:color="auto" w:fill="FFFFFF"/>
          <w:lang w:val="ro-RO" w:eastAsia="ru-RU"/>
        </w:rPr>
        <w:t>,</w:t>
      </w:r>
      <w:r w:rsidRPr="00F81072">
        <w:rPr>
          <w:rFonts w:ascii="Times New Roman" w:eastAsia="Times New Roman" w:hAnsi="Times New Roman" w:cs="Times New Roman"/>
          <w:sz w:val="28"/>
          <w:szCs w:val="28"/>
          <w:shd w:val="clear" w:color="auto" w:fill="FFFFFF"/>
          <w:lang w:val="ro-RO" w:eastAsia="ru-RU"/>
        </w:rPr>
        <w:t xml:space="preserve"> cancer</w:t>
      </w:r>
      <w:r>
        <w:rPr>
          <w:rFonts w:ascii="Times New Roman" w:eastAsia="Times New Roman" w:hAnsi="Times New Roman" w:cs="Times New Roman"/>
          <w:sz w:val="28"/>
          <w:szCs w:val="28"/>
          <w:shd w:val="clear" w:color="auto" w:fill="FFFFFF"/>
          <w:lang w:val="ro-RO" w:eastAsia="ru-RU"/>
        </w:rPr>
        <w:t xml:space="preserve">, </w:t>
      </w:r>
      <w:r w:rsidRPr="004C0A2C">
        <w:rPr>
          <w:rFonts w:ascii="Times New Roman" w:hAnsi="Times New Roman" w:cs="Times New Roman"/>
          <w:sz w:val="28"/>
          <w:szCs w:val="28"/>
          <w:lang w:val="ro-RO"/>
        </w:rPr>
        <w:t>leziuni neintenționate și sinucideri. </w:t>
      </w:r>
      <w:r>
        <w:rPr>
          <w:rFonts w:ascii="Times New Roman" w:hAnsi="Times New Roman" w:cs="Times New Roman"/>
          <w:sz w:val="28"/>
          <w:szCs w:val="28"/>
          <w:lang w:val="ro-RO"/>
        </w:rPr>
        <w:t>T</w:t>
      </w:r>
      <w:r w:rsidRPr="004C0A2C">
        <w:rPr>
          <w:rFonts w:ascii="Times New Roman" w:hAnsi="Times New Roman" w:cs="Times New Roman"/>
          <w:sz w:val="28"/>
          <w:szCs w:val="28"/>
          <w:lang w:val="ro-RO"/>
        </w:rPr>
        <w:t>ineri</w:t>
      </w:r>
      <w:r w:rsidR="0020544E">
        <w:rPr>
          <w:rFonts w:ascii="Times New Roman" w:hAnsi="Times New Roman" w:cs="Times New Roman"/>
          <w:sz w:val="28"/>
          <w:szCs w:val="28"/>
          <w:lang w:val="ro-RO"/>
        </w:rPr>
        <w:t>i</w:t>
      </w:r>
      <w:r w:rsidRPr="004C0A2C">
        <w:rPr>
          <w:rFonts w:ascii="Times New Roman" w:hAnsi="Times New Roman" w:cs="Times New Roman"/>
          <w:sz w:val="28"/>
          <w:szCs w:val="28"/>
          <w:lang w:val="ro-RO"/>
        </w:rPr>
        <w:t xml:space="preserve"> sunt afectați în mod disproporționat de alcool în comparație cu persoanele </w:t>
      </w:r>
      <w:r w:rsidR="0020544E">
        <w:rPr>
          <w:rFonts w:ascii="Times New Roman" w:hAnsi="Times New Roman" w:cs="Times New Roman"/>
          <w:sz w:val="28"/>
          <w:szCs w:val="28"/>
          <w:lang w:val="ro-RO"/>
        </w:rPr>
        <w:t xml:space="preserve">mai în </w:t>
      </w:r>
      <w:r w:rsidRPr="004C0A2C">
        <w:rPr>
          <w:rFonts w:ascii="Times New Roman" w:hAnsi="Times New Roman" w:cs="Times New Roman"/>
          <w:sz w:val="28"/>
          <w:szCs w:val="28"/>
          <w:lang w:val="ro-RO"/>
        </w:rPr>
        <w:t>vârstă, iar 13,5% din toate decesele în rândul celor cu vârsta cuprinsă între 20 și 39 de ani sunt atribuite alcoolului.</w:t>
      </w:r>
    </w:p>
    <w:p w14:paraId="02C6E5A0" w14:textId="554907C6" w:rsidR="0020544E" w:rsidRPr="004C0A2C" w:rsidRDefault="0020544E" w:rsidP="0020544E">
      <w:pPr>
        <w:shd w:val="clear" w:color="auto" w:fill="FFFFFF"/>
        <w:spacing w:after="0" w:line="240" w:lineRule="auto"/>
        <w:ind w:firstLine="708"/>
        <w:jc w:val="both"/>
        <w:rPr>
          <w:rFonts w:ascii="Times New Roman" w:hAnsi="Times New Roman" w:cs="Times New Roman"/>
          <w:sz w:val="28"/>
          <w:szCs w:val="28"/>
          <w:lang w:val="ro-RO"/>
        </w:rPr>
      </w:pPr>
      <w:r w:rsidRPr="004C0A2C">
        <w:rPr>
          <w:rFonts w:ascii="Times New Roman" w:hAnsi="Times New Roman" w:cs="Times New Roman"/>
          <w:sz w:val="28"/>
          <w:szCs w:val="28"/>
          <w:lang w:val="ro-RO"/>
        </w:rPr>
        <w:t>Alcoolul, așa cum este clasificat de Agenția Internațională pentru Cercetare a Cancerului, este o substanță toxică, psihoactivă</w:t>
      </w:r>
      <w:r>
        <w:rPr>
          <w:rFonts w:ascii="Times New Roman" w:hAnsi="Times New Roman" w:cs="Times New Roman"/>
          <w:sz w:val="28"/>
          <w:szCs w:val="28"/>
          <w:lang w:val="ro-RO"/>
        </w:rPr>
        <w:t>,</w:t>
      </w:r>
      <w:r w:rsidRPr="004C0A2C">
        <w:rPr>
          <w:rFonts w:ascii="Times New Roman" w:hAnsi="Times New Roman" w:cs="Times New Roman"/>
          <w:sz w:val="28"/>
          <w:szCs w:val="28"/>
          <w:lang w:val="ro-RO"/>
        </w:rPr>
        <w:t xml:space="preserve"> care produce dependență și </w:t>
      </w:r>
      <w:r>
        <w:rPr>
          <w:rFonts w:ascii="Times New Roman" w:hAnsi="Times New Roman" w:cs="Times New Roman"/>
          <w:sz w:val="28"/>
          <w:szCs w:val="28"/>
          <w:lang w:val="ro-RO"/>
        </w:rPr>
        <w:t xml:space="preserve">este </w:t>
      </w:r>
      <w:r w:rsidRPr="004C0A2C">
        <w:rPr>
          <w:rFonts w:ascii="Times New Roman" w:hAnsi="Times New Roman" w:cs="Times New Roman"/>
          <w:sz w:val="28"/>
          <w:szCs w:val="28"/>
          <w:lang w:val="ro-RO"/>
        </w:rPr>
        <w:t>un cancerigen din Grupa 1, legat cauzal de șapte tipuri de cancer, inclusiv cancerul de esofag, ficat, colorectal și de sân.</w:t>
      </w:r>
      <w:r>
        <w:rPr>
          <w:rFonts w:ascii="Times New Roman" w:hAnsi="Times New Roman" w:cs="Times New Roman"/>
          <w:sz w:val="28"/>
          <w:szCs w:val="28"/>
          <w:lang w:val="ro-RO"/>
        </w:rPr>
        <w:t xml:space="preserve"> </w:t>
      </w:r>
      <w:r w:rsidRPr="004C0A2C">
        <w:rPr>
          <w:rFonts w:ascii="Times New Roman" w:hAnsi="Times New Roman" w:cs="Times New Roman"/>
          <w:sz w:val="28"/>
          <w:szCs w:val="28"/>
          <w:lang w:val="ro-RO"/>
        </w:rPr>
        <w:t>Consumul de alcool este asociat cu 740 000 de cazuri noi de cancer în fiecare an la nivel global.</w:t>
      </w:r>
    </w:p>
    <w:p w14:paraId="47AD7F26" w14:textId="1551FDDD" w:rsidR="0020544E" w:rsidRPr="004C0A2C" w:rsidRDefault="0020544E" w:rsidP="00BB6D43">
      <w:pPr>
        <w:pStyle w:val="a6"/>
        <w:spacing w:after="0" w:line="240" w:lineRule="auto"/>
        <w:ind w:firstLine="708"/>
        <w:jc w:val="both"/>
        <w:rPr>
          <w:sz w:val="28"/>
          <w:szCs w:val="28"/>
          <w:lang w:val="ro-RO"/>
        </w:rPr>
      </w:pPr>
      <w:r w:rsidRPr="004C0A2C">
        <w:rPr>
          <w:sz w:val="28"/>
          <w:szCs w:val="28"/>
          <w:lang w:val="ro-RO"/>
        </w:rPr>
        <w:t>Riscul de a dezvolta cancer crește substanțial</w:t>
      </w:r>
      <w:r>
        <w:rPr>
          <w:sz w:val="28"/>
          <w:szCs w:val="28"/>
          <w:lang w:val="ro-RO"/>
        </w:rPr>
        <w:t>,</w:t>
      </w:r>
      <w:r w:rsidRPr="004C0A2C">
        <w:rPr>
          <w:sz w:val="28"/>
          <w:szCs w:val="28"/>
          <w:lang w:val="ro-RO"/>
        </w:rPr>
        <w:t xml:space="preserve"> cu cât se consumă mai mult alcool. Cu toate acestea, ultimele date disponibile indică faptul</w:t>
      </w:r>
      <w:r>
        <w:rPr>
          <w:sz w:val="28"/>
          <w:szCs w:val="28"/>
          <w:lang w:val="ro-RO"/>
        </w:rPr>
        <w:t>,</w:t>
      </w:r>
      <w:r w:rsidRPr="004C0A2C">
        <w:rPr>
          <w:sz w:val="28"/>
          <w:szCs w:val="28"/>
          <w:lang w:val="ro-RO"/>
        </w:rPr>
        <w:t xml:space="preserve"> că jumătate din toate cancerele atribuibile alcoolului din Regiunea Europeană a OMS sunt cauzate de </w:t>
      </w:r>
      <w:r>
        <w:rPr>
          <w:sz w:val="28"/>
          <w:szCs w:val="28"/>
          <w:lang w:val="ro-RO"/>
        </w:rPr>
        <w:t xml:space="preserve">un </w:t>
      </w:r>
      <w:r w:rsidRPr="004C0A2C">
        <w:rPr>
          <w:sz w:val="28"/>
          <w:szCs w:val="28"/>
          <w:lang w:val="ro-RO"/>
        </w:rPr>
        <w:t xml:space="preserve">consum „ușor” și „moderat” de alcool – mai puțin de 1,5 </w:t>
      </w:r>
      <w:r>
        <w:rPr>
          <w:sz w:val="28"/>
          <w:szCs w:val="28"/>
          <w:lang w:val="ro-RO"/>
        </w:rPr>
        <w:t>litri</w:t>
      </w:r>
      <w:r w:rsidRPr="004C0A2C">
        <w:rPr>
          <w:sz w:val="28"/>
          <w:szCs w:val="28"/>
          <w:lang w:val="ro-RO"/>
        </w:rPr>
        <w:t xml:space="preserve"> de vin sau mai puțin de 3,5 litri de bere</w:t>
      </w:r>
      <w:r>
        <w:rPr>
          <w:sz w:val="28"/>
          <w:szCs w:val="28"/>
          <w:lang w:val="ro-RO"/>
        </w:rPr>
        <w:t>,</w:t>
      </w:r>
      <w:r w:rsidRPr="004C0A2C">
        <w:rPr>
          <w:sz w:val="28"/>
          <w:szCs w:val="28"/>
          <w:lang w:val="ro-RO"/>
        </w:rPr>
        <w:t xml:space="preserve"> sau mai puțin de 450 de </w:t>
      </w:r>
      <w:r>
        <w:rPr>
          <w:sz w:val="28"/>
          <w:szCs w:val="28"/>
          <w:lang w:val="ro-RO"/>
        </w:rPr>
        <w:t>mililitri</w:t>
      </w:r>
      <w:r w:rsidRPr="004C0A2C">
        <w:rPr>
          <w:sz w:val="28"/>
          <w:szCs w:val="28"/>
          <w:lang w:val="ro-RO"/>
        </w:rPr>
        <w:t>. de băuturi spirtoase pe săptămână. </w:t>
      </w:r>
      <w:r>
        <w:rPr>
          <w:sz w:val="28"/>
          <w:szCs w:val="28"/>
          <w:lang w:val="ro-RO"/>
        </w:rPr>
        <w:t xml:space="preserve"> </w:t>
      </w:r>
      <w:r w:rsidR="00BB6D43">
        <w:rPr>
          <w:sz w:val="28"/>
          <w:szCs w:val="28"/>
          <w:lang w:val="ro-RO"/>
        </w:rPr>
        <w:t>Doar î</w:t>
      </w:r>
      <w:r>
        <w:rPr>
          <w:sz w:val="28"/>
          <w:szCs w:val="28"/>
          <w:lang w:val="ro-RO"/>
        </w:rPr>
        <w:t>n anul 2017 consumul moderat de alcool</w:t>
      </w:r>
      <w:r w:rsidR="00BB6D43">
        <w:rPr>
          <w:sz w:val="28"/>
          <w:szCs w:val="28"/>
          <w:lang w:val="ro-RO"/>
        </w:rPr>
        <w:t xml:space="preserve"> a fost asociat </w:t>
      </w:r>
      <w:r w:rsidRPr="004C0A2C">
        <w:rPr>
          <w:sz w:val="28"/>
          <w:szCs w:val="28"/>
          <w:lang w:val="ro-RO"/>
        </w:rPr>
        <w:t xml:space="preserve">cu aproape 23 000 de cazuri noi de cancer, reprezentând 13,3% din toate </w:t>
      </w:r>
      <w:r>
        <w:rPr>
          <w:sz w:val="28"/>
          <w:szCs w:val="28"/>
          <w:lang w:val="ro-RO"/>
        </w:rPr>
        <w:t xml:space="preserve">tipurile de </w:t>
      </w:r>
      <w:r w:rsidRPr="004C0A2C">
        <w:rPr>
          <w:sz w:val="28"/>
          <w:szCs w:val="28"/>
          <w:lang w:val="ro-RO"/>
        </w:rPr>
        <w:t>cancerele atribuibile</w:t>
      </w:r>
      <w:r w:rsidR="00BB6D43">
        <w:rPr>
          <w:sz w:val="28"/>
          <w:szCs w:val="28"/>
          <w:lang w:val="ro-RO"/>
        </w:rPr>
        <w:t xml:space="preserve"> alcoolului și</w:t>
      </w:r>
      <w:r>
        <w:rPr>
          <w:sz w:val="28"/>
          <w:szCs w:val="28"/>
          <w:lang w:val="ro-RO"/>
        </w:rPr>
        <w:t xml:space="preserve"> </w:t>
      </w:r>
      <w:r w:rsidR="00BB6D43">
        <w:rPr>
          <w:sz w:val="28"/>
          <w:szCs w:val="28"/>
          <w:lang w:val="ro-RO"/>
        </w:rPr>
        <w:t>a</w:t>
      </w:r>
      <w:r w:rsidRPr="004C0A2C">
        <w:rPr>
          <w:sz w:val="28"/>
          <w:szCs w:val="28"/>
          <w:lang w:val="ro-RO"/>
        </w:rPr>
        <w:t xml:space="preserve">proape jumătate </w:t>
      </w:r>
      <w:r w:rsidR="00BB6D43">
        <w:rPr>
          <w:sz w:val="28"/>
          <w:szCs w:val="28"/>
          <w:lang w:val="ro-RO"/>
        </w:rPr>
        <w:t>din aceste</w:t>
      </w:r>
      <w:r>
        <w:rPr>
          <w:sz w:val="28"/>
          <w:szCs w:val="28"/>
          <w:lang w:val="ro-RO"/>
        </w:rPr>
        <w:t xml:space="preserve"> cazuri </w:t>
      </w:r>
      <w:r w:rsidRPr="004C0A2C">
        <w:rPr>
          <w:sz w:val="28"/>
          <w:szCs w:val="28"/>
          <w:lang w:val="ro-RO"/>
        </w:rPr>
        <w:t>(aproximativ 11 000 de cazuri) au fost canc</w:t>
      </w:r>
      <w:r w:rsidR="00BB6D43">
        <w:rPr>
          <w:sz w:val="28"/>
          <w:szCs w:val="28"/>
          <w:lang w:val="ro-RO"/>
        </w:rPr>
        <w:t>ul</w:t>
      </w:r>
      <w:r w:rsidRPr="004C0A2C">
        <w:rPr>
          <w:sz w:val="28"/>
          <w:szCs w:val="28"/>
          <w:lang w:val="ro-RO"/>
        </w:rPr>
        <w:t xml:space="preserve"> de sân </w:t>
      </w:r>
      <w:r w:rsidR="00BB6D43">
        <w:rPr>
          <w:sz w:val="28"/>
          <w:szCs w:val="28"/>
          <w:lang w:val="ro-RO"/>
        </w:rPr>
        <w:t>la</w:t>
      </w:r>
      <w:r w:rsidRPr="004C0A2C">
        <w:rPr>
          <w:sz w:val="28"/>
          <w:szCs w:val="28"/>
          <w:lang w:val="ro-RO"/>
        </w:rPr>
        <w:t xml:space="preserve"> femei. </w:t>
      </w:r>
    </w:p>
    <w:p w14:paraId="1B049AC2" w14:textId="6B83A893" w:rsidR="00CF2522" w:rsidRPr="00F81072" w:rsidRDefault="00120F25" w:rsidP="00120F25">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Astfel, </w:t>
      </w:r>
      <w:r w:rsidR="00C62DD3" w:rsidRPr="00F81072">
        <w:rPr>
          <w:rFonts w:ascii="Times New Roman" w:eastAsia="Times New Roman" w:hAnsi="Times New Roman" w:cs="Times New Roman"/>
          <w:sz w:val="28"/>
          <w:szCs w:val="28"/>
          <w:lang w:val="ro-RO" w:eastAsia="ru-RU"/>
        </w:rPr>
        <w:t>consumul de alcool reprezintă al treilea factor de risc major pentru sănătate și moarte prematură. La fel</w:t>
      </w:r>
      <w:r>
        <w:rPr>
          <w:rFonts w:ascii="Times New Roman" w:eastAsia="Times New Roman" w:hAnsi="Times New Roman" w:cs="Times New Roman"/>
          <w:sz w:val="28"/>
          <w:szCs w:val="28"/>
          <w:lang w:val="ro-RO" w:eastAsia="ru-RU"/>
        </w:rPr>
        <w:t>, alcoolul</w:t>
      </w:r>
      <w:r w:rsidR="00C62DD3" w:rsidRPr="00F81072">
        <w:rPr>
          <w:rFonts w:ascii="Times New Roman" w:eastAsia="Times New Roman" w:hAnsi="Times New Roman" w:cs="Times New Roman"/>
          <w:sz w:val="28"/>
          <w:szCs w:val="28"/>
          <w:lang w:val="ro-RO" w:eastAsia="ru-RU"/>
        </w:rPr>
        <w:t xml:space="preserve"> afect</w:t>
      </w:r>
      <w:r>
        <w:rPr>
          <w:rFonts w:ascii="Times New Roman" w:eastAsia="Times New Roman" w:hAnsi="Times New Roman" w:cs="Times New Roman"/>
          <w:sz w:val="28"/>
          <w:szCs w:val="28"/>
          <w:lang w:val="ro-RO" w:eastAsia="ru-RU"/>
        </w:rPr>
        <w:t xml:space="preserve">ează </w:t>
      </w:r>
      <w:r w:rsidR="00C62DD3" w:rsidRPr="00F81072">
        <w:rPr>
          <w:rFonts w:ascii="Times New Roman" w:eastAsia="Times New Roman" w:hAnsi="Times New Roman" w:cs="Times New Roman"/>
          <w:sz w:val="28"/>
          <w:szCs w:val="28"/>
          <w:lang w:val="ro-RO" w:eastAsia="ru-RU"/>
        </w:rPr>
        <w:t xml:space="preserve">semnificativ viaţa comunităţii </w:t>
      </w:r>
      <w:r w:rsidR="00C62DD3" w:rsidRPr="00F81072">
        <w:rPr>
          <w:rFonts w:ascii="Times New Roman" w:eastAsia="Times New Roman" w:hAnsi="Times New Roman" w:cs="Times New Roman"/>
          <w:sz w:val="28"/>
          <w:szCs w:val="28"/>
          <w:lang w:val="ro-RO" w:eastAsia="ru-RU"/>
        </w:rPr>
        <w:lastRenderedPageBreak/>
        <w:t>și a familiei (violenţă domestică, divorțuri, accidentele rutiere, huliganism, traume și accidente din imprudență, furturi etc.).</w:t>
      </w:r>
      <w:r w:rsidR="00D3186C" w:rsidRPr="00F81072">
        <w:rPr>
          <w:rFonts w:ascii="Times New Roman" w:eastAsia="Times New Roman" w:hAnsi="Times New Roman" w:cs="Times New Roman"/>
          <w:sz w:val="28"/>
          <w:szCs w:val="28"/>
          <w:lang w:val="ro-RO" w:eastAsia="ru-RU"/>
        </w:rPr>
        <w:t xml:space="preserve"> Există diferențe de gen în ceea ce privește mortalitatea și morbiditatea legate de consumul de alcool. Din toate decesele la nivel global, procentul deceselor cauzate de alcool în rândul bărbaților este de 7,7%, comparativ cu 2,6% din toate decesele în rândul femeilor. </w:t>
      </w:r>
    </w:p>
    <w:p w14:paraId="1AB1B1E3" w14:textId="461A1B68" w:rsidR="00D3186C" w:rsidRPr="00F81072" w:rsidRDefault="005E3E91" w:rsidP="00120F25">
      <w:pPr>
        <w:shd w:val="clear" w:color="auto" w:fill="FFFFFF"/>
        <w:spacing w:after="0" w:line="240" w:lineRule="auto"/>
        <w:ind w:right="-1" w:firstLine="708"/>
        <w:jc w:val="both"/>
        <w:textAlignment w:val="baseline"/>
        <w:rPr>
          <w:rFonts w:ascii="Times New Roman" w:eastAsia="Times New Roman" w:hAnsi="Times New Roman" w:cs="Times New Roman"/>
          <w:sz w:val="28"/>
          <w:szCs w:val="28"/>
          <w:lang w:val="ro-RO" w:eastAsia="ru-RU"/>
        </w:rPr>
      </w:pPr>
      <w:r w:rsidRPr="00F81072">
        <w:rPr>
          <w:rFonts w:ascii="Times New Roman" w:eastAsia="Times New Roman" w:hAnsi="Times New Roman" w:cs="Times New Roman"/>
          <w:sz w:val="28"/>
          <w:szCs w:val="28"/>
          <w:shd w:val="clear" w:color="auto" w:fill="FFFFFF"/>
          <w:lang w:val="ro-RO" w:eastAsia="ru-RU"/>
        </w:rPr>
        <w:t xml:space="preserve">Regiunea cu cel mai mare nivel de consum din lume este </w:t>
      </w:r>
      <w:r w:rsidRPr="00F81072">
        <w:rPr>
          <w:rFonts w:ascii="Times New Roman" w:eastAsia="Times New Roman" w:hAnsi="Times New Roman" w:cs="Times New Roman"/>
          <w:b/>
          <w:sz w:val="28"/>
          <w:szCs w:val="28"/>
          <w:shd w:val="clear" w:color="auto" w:fill="FFFFFF"/>
          <w:lang w:val="ro-RO" w:eastAsia="ru-RU"/>
        </w:rPr>
        <w:t>Uniunea Europeană,</w:t>
      </w:r>
      <w:r w:rsidRPr="00F81072">
        <w:rPr>
          <w:rFonts w:ascii="Times New Roman" w:eastAsia="Times New Roman" w:hAnsi="Times New Roman" w:cs="Times New Roman"/>
          <w:sz w:val="28"/>
          <w:szCs w:val="28"/>
          <w:shd w:val="clear" w:color="auto" w:fill="FFFFFF"/>
          <w:lang w:val="ro-RO" w:eastAsia="ru-RU"/>
        </w:rPr>
        <w:t xml:space="preserve"> unde mai mult de o cincime din populația cu vârsta peste 15 ani, raportează un consum sporadic de alcool în cantități mari (cinci sau mai multe porții standard sau 60 de grame de alcool) cel puț</w:t>
      </w:r>
      <w:r w:rsidR="00402B92" w:rsidRPr="00F81072">
        <w:rPr>
          <w:rFonts w:ascii="Times New Roman" w:eastAsia="Times New Roman" w:hAnsi="Times New Roman" w:cs="Times New Roman"/>
          <w:sz w:val="28"/>
          <w:szCs w:val="28"/>
          <w:shd w:val="clear" w:color="auto" w:fill="FFFFFF"/>
          <w:lang w:val="ro-RO" w:eastAsia="ru-RU"/>
        </w:rPr>
        <w:t>in o dată pe săptămână C</w:t>
      </w:r>
      <w:r w:rsidRPr="00F81072">
        <w:rPr>
          <w:rFonts w:ascii="Times New Roman" w:eastAsia="Times New Roman" w:hAnsi="Times New Roman" w:cs="Times New Roman"/>
          <w:sz w:val="28"/>
          <w:szCs w:val="28"/>
          <w:lang w:val="ro-RO" w:eastAsia="ru-RU"/>
        </w:rPr>
        <w:t>onsumul de alcool a devenit a șasea cauză principală de morbiditate și decese premature în țările cu venituri înalte.</w:t>
      </w:r>
      <w:r w:rsidR="00205FA5" w:rsidRPr="00F81072">
        <w:rPr>
          <w:rFonts w:ascii="Times New Roman" w:eastAsia="Times New Roman" w:hAnsi="Times New Roman" w:cs="Times New Roman"/>
          <w:sz w:val="28"/>
          <w:szCs w:val="28"/>
          <w:lang w:val="ro-RO" w:eastAsia="ru-RU"/>
        </w:rPr>
        <w:t xml:space="preserve"> </w:t>
      </w:r>
    </w:p>
    <w:p w14:paraId="3CD77290" w14:textId="51BB846F" w:rsidR="00CF2522" w:rsidRPr="00F81072" w:rsidRDefault="005E3E91" w:rsidP="00120F25">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F81072">
        <w:rPr>
          <w:rFonts w:ascii="Times New Roman" w:eastAsia="Times New Roman" w:hAnsi="Times New Roman" w:cs="Times New Roman"/>
          <w:sz w:val="28"/>
          <w:szCs w:val="28"/>
          <w:lang w:val="ro-RO" w:eastAsia="ru-RU"/>
        </w:rPr>
        <w:t xml:space="preserve">Riscul de deces din cauza alcoolului pentru femeile din regiunea estică a Europei e de 7 </w:t>
      </w:r>
      <w:r w:rsidRPr="00BB7A6C">
        <w:rPr>
          <w:rFonts w:ascii="Times New Roman" w:eastAsia="Times New Roman" w:hAnsi="Times New Roman" w:cs="Times New Roman"/>
          <w:sz w:val="28"/>
          <w:szCs w:val="28"/>
          <w:lang w:val="ro-RO" w:eastAsia="ru-RU"/>
        </w:rPr>
        <w:t>ori mai înalt</w:t>
      </w:r>
      <w:r w:rsidRPr="00F81072">
        <w:rPr>
          <w:rFonts w:ascii="Times New Roman" w:eastAsia="Times New Roman" w:hAnsi="Times New Roman" w:cs="Times New Roman"/>
          <w:sz w:val="28"/>
          <w:szCs w:val="28"/>
          <w:lang w:val="ro-RO" w:eastAsia="ru-RU"/>
        </w:rPr>
        <w:t xml:space="preserve"> (1424 decese la 1mln. populație), decât în partea mediteraneană (197 decese la 1mln. populație).</w:t>
      </w:r>
      <w:r w:rsidR="00CF2522" w:rsidRPr="00F81072">
        <w:rPr>
          <w:rFonts w:ascii="Times New Roman" w:eastAsia="Times New Roman" w:hAnsi="Times New Roman" w:cs="Times New Roman"/>
          <w:sz w:val="28"/>
          <w:szCs w:val="28"/>
          <w:lang w:val="ro-RO" w:eastAsia="ru-RU"/>
        </w:rPr>
        <w:t xml:space="preserve"> </w:t>
      </w:r>
      <w:r w:rsidR="003C5DB6" w:rsidRPr="00F81072">
        <w:rPr>
          <w:rFonts w:ascii="Times New Roman" w:eastAsia="Times New Roman" w:hAnsi="Times New Roman" w:cs="Times New Roman"/>
          <w:sz w:val="28"/>
          <w:szCs w:val="28"/>
          <w:lang w:val="ro-RO" w:eastAsia="ru-RU"/>
        </w:rPr>
        <w:t xml:space="preserve"> </w:t>
      </w:r>
      <w:r w:rsidRPr="00F81072">
        <w:rPr>
          <w:rFonts w:ascii="Times New Roman" w:eastAsia="Times New Roman" w:hAnsi="Times New Roman" w:cs="Times New Roman"/>
          <w:sz w:val="28"/>
          <w:szCs w:val="28"/>
          <w:lang w:val="ro-RO" w:eastAsia="ru-RU"/>
        </w:rPr>
        <w:t>Aproximativ 70% dintre adulții din regiunea europeană a OMS consumă zilnic alcool. În medie, europenii consumă circa 10,7 litri de alcool pur anual pe cap de locuitor</w:t>
      </w:r>
      <w:r w:rsidR="00120F25">
        <w:rPr>
          <w:rFonts w:ascii="Times New Roman" w:eastAsia="Times New Roman" w:hAnsi="Times New Roman" w:cs="Times New Roman"/>
          <w:sz w:val="28"/>
          <w:szCs w:val="28"/>
          <w:lang w:val="ro-RO" w:eastAsia="ru-RU"/>
        </w:rPr>
        <w:t>, b</w:t>
      </w:r>
      <w:r w:rsidRPr="00F81072">
        <w:rPr>
          <w:rFonts w:ascii="Times New Roman" w:eastAsia="Times New Roman" w:hAnsi="Times New Roman" w:cs="Times New Roman"/>
          <w:sz w:val="28"/>
          <w:szCs w:val="28"/>
          <w:lang w:val="ro-RO" w:eastAsia="ru-RU"/>
        </w:rPr>
        <w:t>ărbații consuma mai mult alcool decât femeile</w:t>
      </w:r>
      <w:r w:rsidR="00120F25">
        <w:rPr>
          <w:rFonts w:ascii="Times New Roman" w:eastAsia="Times New Roman" w:hAnsi="Times New Roman" w:cs="Times New Roman"/>
          <w:sz w:val="28"/>
          <w:szCs w:val="28"/>
          <w:lang w:val="ro-RO" w:eastAsia="ru-RU"/>
        </w:rPr>
        <w:t>.</w:t>
      </w:r>
    </w:p>
    <w:p w14:paraId="6B7CE400" w14:textId="2463B449" w:rsidR="00BB7A6C" w:rsidRDefault="00BB7A6C" w:rsidP="00BB7A6C">
      <w:pPr>
        <w:spacing w:after="0" w:line="240" w:lineRule="auto"/>
        <w:ind w:left="6" w:firstLine="70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w:t>
      </w:r>
      <w:r w:rsidRPr="00BB7A6C">
        <w:rPr>
          <w:rFonts w:ascii="Times New Roman" w:hAnsi="Times New Roman" w:cs="Times New Roman"/>
          <w:b/>
          <w:bCs/>
          <w:sz w:val="28"/>
          <w:szCs w:val="28"/>
          <w:lang w:val="ro-RO"/>
        </w:rPr>
        <w:t>Republica Moldova</w:t>
      </w:r>
      <w:r>
        <w:rPr>
          <w:rFonts w:ascii="Times New Roman" w:hAnsi="Times New Roman" w:cs="Times New Roman"/>
          <w:sz w:val="28"/>
          <w:szCs w:val="28"/>
          <w:lang w:val="ro-RO"/>
        </w:rPr>
        <w:t>, c</w:t>
      </w:r>
      <w:r w:rsidRPr="00BB7A6C">
        <w:rPr>
          <w:rFonts w:ascii="Times New Roman" w:hAnsi="Times New Roman" w:cs="Times New Roman"/>
          <w:sz w:val="28"/>
          <w:szCs w:val="28"/>
          <w:lang w:val="ro-RO"/>
        </w:rPr>
        <w:t>onform ultimului raport global privind alcoolul și sănătatea, 2019</w:t>
      </w:r>
      <w:r>
        <w:rPr>
          <w:rFonts w:ascii="Times New Roman" w:hAnsi="Times New Roman" w:cs="Times New Roman"/>
          <w:sz w:val="28"/>
          <w:szCs w:val="28"/>
          <w:lang w:val="ro-RO"/>
        </w:rPr>
        <w:t xml:space="preserve"> </w:t>
      </w:r>
      <w:r w:rsidRPr="00BB7A6C">
        <w:rPr>
          <w:rFonts w:ascii="Times New Roman" w:hAnsi="Times New Roman" w:cs="Times New Roman"/>
          <w:bCs/>
          <w:sz w:val="28"/>
          <w:szCs w:val="28"/>
          <w:lang w:val="ro-RO"/>
        </w:rPr>
        <w:t xml:space="preserve">se menține printre țările cu cel mai înalt consum mediu de alcool </w:t>
      </w:r>
      <w:r w:rsidRPr="00BB7A6C">
        <w:rPr>
          <w:rFonts w:ascii="Times New Roman" w:hAnsi="Times New Roman" w:cs="Times New Roman"/>
          <w:sz w:val="28"/>
          <w:szCs w:val="28"/>
          <w:lang w:val="ro-RO"/>
        </w:rPr>
        <w:t xml:space="preserve">pur per persoană adultă (cu vârsta de 15 +ani) - de 12,9 litri (bărbați 20,6 litri; femei 5,9 litri), în comparație cu consumul mediu de 9,8 litri de alcool pur per persoană adultă din regiunea europeana a OMS. Drept consecință, </w:t>
      </w:r>
      <w:r w:rsidRPr="00BB7A6C">
        <w:rPr>
          <w:rFonts w:ascii="Times New Roman" w:hAnsi="Times New Roman" w:cs="Times New Roman"/>
          <w:bCs/>
          <w:sz w:val="28"/>
          <w:szCs w:val="28"/>
          <w:lang w:val="ro-RO"/>
        </w:rPr>
        <w:t xml:space="preserve">rata mortalității cauzate consumului nociv de alcool </w:t>
      </w:r>
      <w:r w:rsidRPr="00BB7A6C">
        <w:rPr>
          <w:rFonts w:ascii="Times New Roman" w:hAnsi="Times New Roman" w:cs="Times New Roman"/>
          <w:sz w:val="28"/>
          <w:szCs w:val="28"/>
          <w:lang w:val="ro-RO"/>
        </w:rPr>
        <w:t>î</w:t>
      </w:r>
      <w:r w:rsidRPr="00BB7A6C">
        <w:rPr>
          <w:rFonts w:ascii="Times New Roman" w:hAnsi="Times New Roman" w:cs="Times New Roman"/>
          <w:bCs/>
          <w:sz w:val="28"/>
          <w:szCs w:val="28"/>
          <w:lang w:val="ro-RO"/>
        </w:rPr>
        <w:t xml:space="preserve">n </w:t>
      </w:r>
      <w:r w:rsidRPr="00BB7A6C">
        <w:rPr>
          <w:rFonts w:ascii="Times New Roman" w:hAnsi="Times New Roman" w:cs="Times New Roman"/>
          <w:sz w:val="28"/>
          <w:szCs w:val="28"/>
          <w:lang w:val="ro-RO"/>
        </w:rPr>
        <w:t>Moldova</w:t>
      </w:r>
      <w:r w:rsidRPr="00BB7A6C">
        <w:rPr>
          <w:rFonts w:ascii="Times New Roman" w:hAnsi="Times New Roman" w:cs="Times New Roman"/>
          <w:bCs/>
          <w:sz w:val="28"/>
          <w:szCs w:val="28"/>
          <w:lang w:val="ro-RO"/>
        </w:rPr>
        <w:t xml:space="preserve"> </w:t>
      </w:r>
      <w:r w:rsidRPr="00BB7A6C">
        <w:rPr>
          <w:rFonts w:ascii="Times New Roman" w:hAnsi="Times New Roman" w:cs="Times New Roman"/>
          <w:sz w:val="28"/>
          <w:szCs w:val="28"/>
          <w:lang w:val="ro-RO"/>
        </w:rPr>
        <w:t>constituie 26,1% (la bărbați 26,9 %; la femei 25,3 %),</w:t>
      </w:r>
      <w:r w:rsidRPr="00BB7A6C">
        <w:rPr>
          <w:rStyle w:val="a9"/>
          <w:rFonts w:ascii="Times New Roman" w:hAnsi="Times New Roman" w:cs="Times New Roman"/>
          <w:bCs/>
          <w:sz w:val="28"/>
          <w:szCs w:val="28"/>
          <w:lang w:val="ro-RO"/>
        </w:rPr>
        <w:t xml:space="preserve"> </w:t>
      </w:r>
      <w:r w:rsidRPr="00BB7A6C">
        <w:rPr>
          <w:rFonts w:ascii="Times New Roman" w:hAnsi="Times New Roman" w:cs="Times New Roman"/>
          <w:bCs/>
          <w:sz w:val="28"/>
          <w:szCs w:val="28"/>
          <w:lang w:val="ro-RO"/>
        </w:rPr>
        <w:t xml:space="preserve"> </w:t>
      </w:r>
      <w:r w:rsidRPr="00BB7A6C">
        <w:rPr>
          <w:rFonts w:ascii="Times New Roman" w:hAnsi="Times New Roman" w:cs="Times New Roman"/>
          <w:sz w:val="28"/>
          <w:szCs w:val="28"/>
          <w:lang w:val="ro-RO"/>
        </w:rPr>
        <w:t xml:space="preserve">depășind </w:t>
      </w:r>
      <w:r w:rsidRPr="00BB7A6C">
        <w:rPr>
          <w:rFonts w:ascii="Times New Roman" w:hAnsi="Times New Roman" w:cs="Times New Roman"/>
          <w:bCs/>
          <w:sz w:val="28"/>
          <w:szCs w:val="28"/>
          <w:lang w:val="ro-RO"/>
        </w:rPr>
        <w:t>media regională de 10,1% în 2016</w:t>
      </w:r>
      <w:r w:rsidRPr="00BB7A6C">
        <w:rPr>
          <w:rFonts w:ascii="Times New Roman" w:hAnsi="Times New Roman" w:cs="Times New Roman"/>
          <w:sz w:val="28"/>
          <w:szCs w:val="28"/>
          <w:lang w:val="ro-RO"/>
        </w:rPr>
        <w:t xml:space="preserve">. </w:t>
      </w:r>
    </w:p>
    <w:p w14:paraId="0E8C8C4E" w14:textId="73890B21" w:rsidR="00BB7A6C" w:rsidRPr="00BB7A6C" w:rsidRDefault="00BB7A6C" w:rsidP="00BB7A6C">
      <w:pPr>
        <w:spacing w:after="0" w:line="240" w:lineRule="auto"/>
        <w:ind w:left="6" w:firstLine="702"/>
        <w:jc w:val="both"/>
        <w:rPr>
          <w:rFonts w:ascii="Times New Roman" w:hAnsi="Times New Roman" w:cs="Times New Roman"/>
          <w:iCs/>
          <w:sz w:val="28"/>
          <w:szCs w:val="28"/>
          <w:lang w:val="ro-RO"/>
        </w:rPr>
      </w:pPr>
      <w:r w:rsidRPr="00BB7A6C">
        <w:rPr>
          <w:rFonts w:ascii="Times New Roman" w:hAnsi="Times New Roman" w:cs="Times New Roman"/>
          <w:sz w:val="28"/>
          <w:szCs w:val="28"/>
          <w:lang w:val="ro-RO"/>
        </w:rPr>
        <w:t xml:space="preserve">Potrivit Studiului STEPS 2021, două treimi (63,2%) din populația adultă a Republicii Moldova sunt consumatoare de alcool, în mediul urban, consumul de alcool constituie 68,2%, iar în mediul rural 57,8%. </w:t>
      </w:r>
    </w:p>
    <w:p w14:paraId="0DA25016" w14:textId="45146368" w:rsidR="005E3E91" w:rsidRDefault="005E3E91" w:rsidP="00BB7A6C">
      <w:pPr>
        <w:spacing w:after="0" w:line="240" w:lineRule="auto"/>
        <w:ind w:firstLine="708"/>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Vulnerabilitatea femeilor  la daunele  alcoolului este o preocupare majora de sănătate publică, deoarece ponderea femeilor cu alcoolism cronic şi psihoze alcoolice a crescut în mo</w:t>
      </w:r>
      <w:r w:rsidR="00E47DD0" w:rsidRPr="00F81072">
        <w:rPr>
          <w:rFonts w:ascii="Times New Roman" w:hAnsi="Times New Roman" w:cs="Times New Roman"/>
          <w:sz w:val="28"/>
          <w:szCs w:val="28"/>
          <w:lang w:val="ro-RO"/>
        </w:rPr>
        <w:t>d constant, astfel</w:t>
      </w:r>
      <w:r w:rsidR="00BB7A6C">
        <w:rPr>
          <w:rFonts w:ascii="Times New Roman" w:hAnsi="Times New Roman" w:cs="Times New Roman"/>
          <w:sz w:val="28"/>
          <w:szCs w:val="28"/>
          <w:lang w:val="ro-RO"/>
        </w:rPr>
        <w:t xml:space="preserve"> </w:t>
      </w:r>
      <w:r w:rsidR="00E47DD0" w:rsidRPr="00F81072">
        <w:rPr>
          <w:rFonts w:ascii="Times New Roman" w:hAnsi="Times New Roman" w:cs="Times New Roman"/>
          <w:sz w:val="28"/>
          <w:szCs w:val="28"/>
          <w:lang w:val="ro-RO"/>
        </w:rPr>
        <w:t>în anul 202</w:t>
      </w:r>
      <w:r w:rsidR="00253BDF" w:rsidRPr="00F81072">
        <w:rPr>
          <w:rFonts w:ascii="Times New Roman" w:hAnsi="Times New Roman" w:cs="Times New Roman"/>
          <w:sz w:val="28"/>
          <w:szCs w:val="28"/>
          <w:lang w:val="ro-RO"/>
        </w:rPr>
        <w:t>1</w:t>
      </w:r>
      <w:r w:rsidRPr="00F81072">
        <w:rPr>
          <w:rFonts w:ascii="Times New Roman" w:hAnsi="Times New Roman" w:cs="Times New Roman"/>
          <w:sz w:val="28"/>
          <w:szCs w:val="28"/>
          <w:lang w:val="ro-RO"/>
        </w:rPr>
        <w:t xml:space="preserve"> au fost luate primar la evidență</w:t>
      </w:r>
      <w:r w:rsidR="00892012" w:rsidRPr="00F81072">
        <w:rPr>
          <w:rFonts w:ascii="Times New Roman" w:hAnsi="Times New Roman" w:cs="Times New Roman"/>
          <w:sz w:val="28"/>
          <w:szCs w:val="28"/>
          <w:lang w:val="ro-RO"/>
        </w:rPr>
        <w:t xml:space="preserve"> 3</w:t>
      </w:r>
      <w:r w:rsidR="00253BDF" w:rsidRPr="00F81072">
        <w:rPr>
          <w:rFonts w:ascii="Times New Roman" w:hAnsi="Times New Roman" w:cs="Times New Roman"/>
          <w:sz w:val="28"/>
          <w:szCs w:val="28"/>
          <w:lang w:val="ro-RO"/>
        </w:rPr>
        <w:t>1</w:t>
      </w:r>
      <w:r w:rsidR="00892012" w:rsidRPr="00F81072">
        <w:rPr>
          <w:rFonts w:ascii="Times New Roman" w:hAnsi="Times New Roman" w:cs="Times New Roman"/>
          <w:sz w:val="28"/>
          <w:szCs w:val="28"/>
          <w:lang w:val="ro-RO"/>
        </w:rPr>
        <w:t>2</w:t>
      </w:r>
      <w:r w:rsidRPr="00F81072">
        <w:rPr>
          <w:rFonts w:ascii="Times New Roman" w:hAnsi="Times New Roman" w:cs="Times New Roman"/>
          <w:sz w:val="28"/>
          <w:szCs w:val="28"/>
          <w:lang w:val="ro-RO"/>
        </w:rPr>
        <w:t xml:space="preserve"> femei</w:t>
      </w:r>
      <w:r w:rsidR="00253BDF" w:rsidRPr="00F81072">
        <w:rPr>
          <w:rFonts w:ascii="Times New Roman" w:hAnsi="Times New Roman" w:cs="Times New Roman"/>
          <w:sz w:val="28"/>
          <w:szCs w:val="28"/>
          <w:lang w:val="ro-RO"/>
        </w:rPr>
        <w:t>, iar în 2022 – 317 femei</w:t>
      </w:r>
      <w:r w:rsidRPr="00F81072">
        <w:rPr>
          <w:rFonts w:ascii="Times New Roman" w:hAnsi="Times New Roman" w:cs="Times New Roman"/>
          <w:sz w:val="28"/>
          <w:szCs w:val="28"/>
          <w:lang w:val="ro-RO"/>
        </w:rPr>
        <w:t xml:space="preserve">. Sub  supraveghere medicală cu alcoolism şi psihoze alcoolice se află </w:t>
      </w:r>
      <w:r w:rsidR="00253BDF" w:rsidRPr="00F81072">
        <w:rPr>
          <w:rFonts w:ascii="Times New Roman" w:hAnsi="Times New Roman" w:cs="Times New Roman"/>
          <w:sz w:val="28"/>
          <w:szCs w:val="28"/>
          <w:lang w:val="ro-RO"/>
        </w:rPr>
        <w:t>6864</w:t>
      </w:r>
      <w:r w:rsidRPr="00F81072">
        <w:rPr>
          <w:rFonts w:ascii="Times New Roman" w:hAnsi="Times New Roman" w:cs="Times New Roman"/>
          <w:sz w:val="28"/>
          <w:szCs w:val="28"/>
          <w:lang w:val="ro-RO"/>
        </w:rPr>
        <w:t xml:space="preserve"> femei în anul 20</w:t>
      </w:r>
      <w:r w:rsidR="00892012" w:rsidRPr="00F81072">
        <w:rPr>
          <w:rFonts w:ascii="Times New Roman" w:hAnsi="Times New Roman" w:cs="Times New Roman"/>
          <w:sz w:val="28"/>
          <w:szCs w:val="28"/>
          <w:lang w:val="ro-RO"/>
        </w:rPr>
        <w:t>2</w:t>
      </w:r>
      <w:r w:rsidR="00253BDF" w:rsidRPr="00F81072">
        <w:rPr>
          <w:rFonts w:ascii="Times New Roman" w:hAnsi="Times New Roman" w:cs="Times New Roman"/>
          <w:sz w:val="28"/>
          <w:szCs w:val="28"/>
          <w:lang w:val="ro-RO"/>
        </w:rPr>
        <w:t>2</w:t>
      </w:r>
      <w:r w:rsidRPr="00F81072">
        <w:rPr>
          <w:rFonts w:ascii="Times New Roman" w:hAnsi="Times New Roman" w:cs="Times New Roman"/>
          <w:sz w:val="28"/>
          <w:szCs w:val="28"/>
          <w:lang w:val="ro-RO"/>
        </w:rPr>
        <w:t xml:space="preserve"> comparativ cu </w:t>
      </w:r>
      <w:r w:rsidR="00253BDF" w:rsidRPr="00F81072">
        <w:rPr>
          <w:rFonts w:ascii="Times New Roman" w:hAnsi="Times New Roman" w:cs="Times New Roman"/>
          <w:sz w:val="28"/>
          <w:szCs w:val="28"/>
          <w:lang w:val="ro-RO"/>
        </w:rPr>
        <w:t>6955</w:t>
      </w:r>
      <w:r w:rsidRPr="00F81072">
        <w:rPr>
          <w:rFonts w:ascii="Times New Roman" w:hAnsi="Times New Roman" w:cs="Times New Roman"/>
          <w:sz w:val="28"/>
          <w:szCs w:val="28"/>
          <w:lang w:val="ro-RO"/>
        </w:rPr>
        <w:t xml:space="preserve"> femei în anul 20</w:t>
      </w:r>
      <w:r w:rsidR="00253BDF" w:rsidRPr="00F81072">
        <w:rPr>
          <w:rFonts w:ascii="Times New Roman" w:hAnsi="Times New Roman" w:cs="Times New Roman"/>
          <w:sz w:val="28"/>
          <w:szCs w:val="28"/>
          <w:lang w:val="ro-RO"/>
        </w:rPr>
        <w:t>21</w:t>
      </w:r>
      <w:r w:rsidRPr="00F81072">
        <w:rPr>
          <w:rFonts w:ascii="Times New Roman" w:hAnsi="Times New Roman" w:cs="Times New Roman"/>
          <w:sz w:val="28"/>
          <w:szCs w:val="28"/>
          <w:lang w:val="ro-RO"/>
        </w:rPr>
        <w:t xml:space="preserve">. Alarmant, că circa 52% din femeile supravegheate sunt de vârstă fertilă şi educă copii, punând în pericol direct fertilitatea acestora, precum şi sănătatea viitoarelor generaţii. </w:t>
      </w:r>
    </w:p>
    <w:p w14:paraId="028568AA" w14:textId="77777777" w:rsidR="00027672" w:rsidRDefault="00027672" w:rsidP="00FE2971">
      <w:pPr>
        <w:pStyle w:val="a6"/>
        <w:spacing w:after="0" w:line="240" w:lineRule="auto"/>
        <w:ind w:firstLine="708"/>
        <w:jc w:val="both"/>
        <w:rPr>
          <w:b/>
          <w:bCs/>
          <w:sz w:val="28"/>
          <w:szCs w:val="28"/>
          <w:lang w:val="ro-RO"/>
        </w:rPr>
      </w:pPr>
    </w:p>
    <w:p w14:paraId="3C4A09BF" w14:textId="4E03CABC" w:rsidR="00FE2971" w:rsidRPr="00FE2971" w:rsidRDefault="00346AA8" w:rsidP="00FE2971">
      <w:pPr>
        <w:pStyle w:val="a6"/>
        <w:spacing w:after="0" w:line="240" w:lineRule="auto"/>
        <w:ind w:firstLine="708"/>
        <w:jc w:val="both"/>
        <w:rPr>
          <w:sz w:val="28"/>
          <w:szCs w:val="28"/>
          <w:lang w:val="ro-RO"/>
        </w:rPr>
      </w:pPr>
      <w:r w:rsidRPr="00FE2971">
        <w:rPr>
          <w:b/>
          <w:bCs/>
          <w:sz w:val="28"/>
          <w:szCs w:val="28"/>
          <w:lang w:val="ro-RO"/>
        </w:rPr>
        <w:t>Riscurile încep de la prima picătura</w:t>
      </w:r>
      <w:r w:rsidR="00FE2971">
        <w:rPr>
          <w:b/>
          <w:bCs/>
          <w:sz w:val="28"/>
          <w:szCs w:val="28"/>
          <w:lang w:val="ro-RO"/>
        </w:rPr>
        <w:t xml:space="preserve"> de alcool consumată</w:t>
      </w:r>
      <w:r w:rsidR="00FE2971" w:rsidRPr="00FE2971">
        <w:rPr>
          <w:sz w:val="28"/>
          <w:szCs w:val="28"/>
          <w:lang w:val="ro-RO"/>
        </w:rPr>
        <w:t>. Actualmente, nu există dovezi și n</w:t>
      </w:r>
      <w:r w:rsidRPr="00FE2971">
        <w:rPr>
          <w:sz w:val="28"/>
          <w:szCs w:val="28"/>
          <w:lang w:val="ro-RO"/>
        </w:rPr>
        <w:t>ici</w:t>
      </w:r>
      <w:r w:rsidR="00FE2971" w:rsidRPr="00FE2971">
        <w:rPr>
          <w:sz w:val="28"/>
          <w:szCs w:val="28"/>
          <w:lang w:val="ro-RO"/>
        </w:rPr>
        <w:t xml:space="preserve"> </w:t>
      </w:r>
      <w:r w:rsidRPr="00FE2971">
        <w:rPr>
          <w:sz w:val="28"/>
          <w:szCs w:val="28"/>
          <w:lang w:val="ro-RO"/>
        </w:rPr>
        <w:t>un studiu nu a demonstrat</w:t>
      </w:r>
      <w:r w:rsidR="00FE2971" w:rsidRPr="00FE2971">
        <w:rPr>
          <w:sz w:val="28"/>
          <w:szCs w:val="28"/>
          <w:lang w:val="ro-RO"/>
        </w:rPr>
        <w:t xml:space="preserve"> faptul, că există un nivel </w:t>
      </w:r>
      <w:r w:rsidR="00FE2971" w:rsidRPr="00FE2971">
        <w:rPr>
          <w:sz w:val="28"/>
          <w:szCs w:val="28"/>
          <w:lang w:val="ro-RO"/>
        </w:rPr>
        <w:t>„sigur” de consum de alcool</w:t>
      </w:r>
      <w:r w:rsidR="00FE2971" w:rsidRPr="00FE2971">
        <w:rPr>
          <w:sz w:val="28"/>
          <w:szCs w:val="28"/>
          <w:lang w:val="ro-RO"/>
        </w:rPr>
        <w:t xml:space="preserve"> fără riscuri </w:t>
      </w:r>
      <w:r w:rsidR="00FE2971" w:rsidRPr="00FE2971">
        <w:rPr>
          <w:sz w:val="28"/>
          <w:szCs w:val="28"/>
          <w:lang w:val="ro-RO"/>
        </w:rPr>
        <w:t>de îmbolnăvire sau rănire. Mai mult</w:t>
      </w:r>
      <w:r w:rsidR="00FE2971" w:rsidRPr="00FE2971">
        <w:rPr>
          <w:sz w:val="28"/>
          <w:szCs w:val="28"/>
          <w:lang w:val="ro-RO"/>
        </w:rPr>
        <w:t xml:space="preserve"> ca atât</w:t>
      </w:r>
      <w:r w:rsidR="00FE2971" w:rsidRPr="00FE2971">
        <w:rPr>
          <w:sz w:val="28"/>
          <w:szCs w:val="28"/>
          <w:lang w:val="ro-RO"/>
        </w:rPr>
        <w:t xml:space="preserve">, nu există </w:t>
      </w:r>
      <w:r w:rsidR="00FE2971">
        <w:rPr>
          <w:sz w:val="28"/>
          <w:szCs w:val="28"/>
          <w:lang w:val="ro-RO"/>
        </w:rPr>
        <w:t xml:space="preserve">și </w:t>
      </w:r>
      <w:r w:rsidR="00FE2971" w:rsidRPr="00FE2971">
        <w:rPr>
          <w:sz w:val="28"/>
          <w:szCs w:val="28"/>
          <w:lang w:val="ro-RO"/>
        </w:rPr>
        <w:t>studii</w:t>
      </w:r>
      <w:r w:rsidR="00FE2971">
        <w:rPr>
          <w:sz w:val="28"/>
          <w:szCs w:val="28"/>
          <w:lang w:val="ro-RO"/>
        </w:rPr>
        <w:t>,</w:t>
      </w:r>
      <w:r w:rsidR="00FE2971" w:rsidRPr="00FE2971">
        <w:rPr>
          <w:sz w:val="28"/>
          <w:szCs w:val="28"/>
          <w:lang w:val="ro-RO"/>
        </w:rPr>
        <w:t xml:space="preserve"> care </w:t>
      </w:r>
      <w:r w:rsidR="00FE2971" w:rsidRPr="00FE2971">
        <w:rPr>
          <w:sz w:val="28"/>
          <w:szCs w:val="28"/>
          <w:lang w:val="ro-RO"/>
        </w:rPr>
        <w:t xml:space="preserve">ar </w:t>
      </w:r>
      <w:r w:rsidR="00FE2971" w:rsidRPr="00FE2971">
        <w:rPr>
          <w:sz w:val="28"/>
          <w:szCs w:val="28"/>
          <w:lang w:val="ro-RO"/>
        </w:rPr>
        <w:t>demonstr</w:t>
      </w:r>
      <w:r w:rsidR="00FE2971" w:rsidRPr="00FE2971">
        <w:rPr>
          <w:sz w:val="28"/>
          <w:szCs w:val="28"/>
          <w:lang w:val="ro-RO"/>
        </w:rPr>
        <w:t>a</w:t>
      </w:r>
      <w:r w:rsidR="00FE2971" w:rsidRPr="00FE2971">
        <w:rPr>
          <w:sz w:val="28"/>
          <w:szCs w:val="28"/>
          <w:lang w:val="ro-RO"/>
        </w:rPr>
        <w:t xml:space="preserve"> </w:t>
      </w:r>
      <w:r w:rsidR="00FE2971" w:rsidRPr="00FE2971">
        <w:rPr>
          <w:sz w:val="28"/>
          <w:szCs w:val="28"/>
          <w:lang w:val="ro-RO"/>
        </w:rPr>
        <w:t>careva</w:t>
      </w:r>
      <w:r w:rsidR="00FE2971" w:rsidRPr="00FE2971">
        <w:rPr>
          <w:sz w:val="28"/>
          <w:szCs w:val="28"/>
          <w:lang w:val="ro-RO"/>
        </w:rPr>
        <w:t xml:space="preserve"> efecte benefice potențiale ale consumului ușor și moderat de alcool asupra bolilor cardiovasculare</w:t>
      </w:r>
      <w:r w:rsidR="00FE2971" w:rsidRPr="00FE2971">
        <w:rPr>
          <w:sz w:val="28"/>
          <w:szCs w:val="28"/>
          <w:lang w:val="ro-RO"/>
        </w:rPr>
        <w:t>,</w:t>
      </w:r>
      <w:r w:rsidR="00FE2971" w:rsidRPr="00FE2971">
        <w:rPr>
          <w:sz w:val="28"/>
          <w:szCs w:val="28"/>
          <w:lang w:val="ro-RO"/>
        </w:rPr>
        <w:t xml:space="preserve"> diabetului de tip 2</w:t>
      </w:r>
      <w:r w:rsidR="00FE2971" w:rsidRPr="00FE2971">
        <w:rPr>
          <w:sz w:val="28"/>
          <w:szCs w:val="28"/>
          <w:lang w:val="ro-RO"/>
        </w:rPr>
        <w:t>, sau cancer</w:t>
      </w:r>
      <w:r w:rsidR="00FE2971" w:rsidRPr="00FE2971">
        <w:rPr>
          <w:sz w:val="28"/>
          <w:szCs w:val="28"/>
          <w:lang w:val="ro-RO"/>
        </w:rPr>
        <w:t>.</w:t>
      </w:r>
    </w:p>
    <w:p w14:paraId="5B906872" w14:textId="77777777" w:rsidR="00027672" w:rsidRDefault="00027672" w:rsidP="00FE2971">
      <w:pPr>
        <w:pStyle w:val="1"/>
        <w:spacing w:before="0" w:beforeAutospacing="0" w:after="0" w:afterAutospacing="0"/>
        <w:ind w:firstLine="708"/>
        <w:jc w:val="center"/>
        <w:rPr>
          <w:sz w:val="28"/>
          <w:szCs w:val="28"/>
        </w:rPr>
      </w:pPr>
    </w:p>
    <w:p w14:paraId="3A36651F" w14:textId="7388A0DE" w:rsidR="00BB7A6C" w:rsidRPr="00FE2971" w:rsidRDefault="00FE2971" w:rsidP="00FE2971">
      <w:pPr>
        <w:pStyle w:val="1"/>
        <w:spacing w:before="0" w:beforeAutospacing="0" w:after="0" w:afterAutospacing="0"/>
        <w:ind w:firstLine="708"/>
        <w:jc w:val="center"/>
        <w:rPr>
          <w:b w:val="0"/>
          <w:bCs w:val="0"/>
          <w:sz w:val="28"/>
          <w:szCs w:val="28"/>
        </w:rPr>
      </w:pPr>
      <w:r w:rsidRPr="00FE2971">
        <w:rPr>
          <w:sz w:val="28"/>
          <w:szCs w:val="28"/>
        </w:rPr>
        <w:t>Consumul de alcool la adolescenți șli tineri.</w:t>
      </w:r>
    </w:p>
    <w:p w14:paraId="56E92929" w14:textId="3402453C" w:rsidR="00F7054B" w:rsidRDefault="00F7054B" w:rsidP="00FE2971">
      <w:pPr>
        <w:spacing w:after="0" w:line="240" w:lineRule="auto"/>
        <w:ind w:firstLine="708"/>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Este alarmant faptul</w:t>
      </w:r>
      <w:r w:rsidR="002156F3">
        <w:rPr>
          <w:rFonts w:ascii="Times New Roman" w:hAnsi="Times New Roman" w:cs="Times New Roman"/>
          <w:sz w:val="28"/>
          <w:szCs w:val="28"/>
          <w:lang w:val="ro-RO"/>
        </w:rPr>
        <w:t>,</w:t>
      </w:r>
      <w:r w:rsidRPr="00F81072">
        <w:rPr>
          <w:rFonts w:ascii="Times New Roman" w:hAnsi="Times New Roman" w:cs="Times New Roman"/>
          <w:sz w:val="28"/>
          <w:szCs w:val="28"/>
          <w:lang w:val="ro-RO"/>
        </w:rPr>
        <w:t xml:space="preserve"> că alcoolul este din ce în ce mai frecvent consumat de copii și tineri. Cu cât vârsta de debut a consumului de alcool este mai timpurie, cu atât este mai puternică relația sa cu alcoolismul cronic, cu abstinența de scurtă durată și cu prezența unor consecințe severe asupra stării de sănătate și vieții sociale. </w:t>
      </w:r>
    </w:p>
    <w:p w14:paraId="22A6B5CC" w14:textId="5626D2C1" w:rsidR="002156F3" w:rsidRDefault="002156F3" w:rsidP="002156F3">
      <w:pPr>
        <w:spacing w:after="0" w:line="240" w:lineRule="auto"/>
        <w:ind w:left="6" w:firstLine="702"/>
        <w:jc w:val="both"/>
        <w:rPr>
          <w:rFonts w:ascii="Times New Roman" w:hAnsi="Times New Roman" w:cs="Times New Roman"/>
          <w:sz w:val="28"/>
          <w:szCs w:val="28"/>
          <w:lang w:val="ro-RO"/>
        </w:rPr>
      </w:pPr>
      <w:r w:rsidRPr="002156F3">
        <w:rPr>
          <w:rFonts w:ascii="Times New Roman" w:hAnsi="Times New Roman" w:cs="Times New Roman"/>
          <w:sz w:val="28"/>
          <w:szCs w:val="28"/>
          <w:lang w:val="ro-RO"/>
        </w:rPr>
        <w:lastRenderedPageBreak/>
        <w:t>Conform datelor Studiului privind comportamentele și percepțiile legate de sănătate a adolescenților din Republica Moldova (HBSC Study, Moldova 2018), patru din 10 adolescenți de 11-17 ani au relatat că au avut experiență de utilizare a alcoolului. Au consumat alcool cel puțin o zi în decursul ultimei luni circa 24% din adolescenți, iar acest indicator crește o dată cu vârsta.</w:t>
      </w:r>
    </w:p>
    <w:p w14:paraId="2A702CA7" w14:textId="77777777" w:rsidR="002156F3" w:rsidRPr="002156F3" w:rsidRDefault="002156F3" w:rsidP="002156F3">
      <w:pPr>
        <w:spacing w:after="0" w:line="240" w:lineRule="auto"/>
        <w:ind w:left="6" w:firstLine="702"/>
        <w:jc w:val="both"/>
        <w:rPr>
          <w:rFonts w:ascii="Times New Roman" w:hAnsi="Times New Roman" w:cs="Times New Roman"/>
          <w:iCs/>
          <w:sz w:val="28"/>
          <w:szCs w:val="28"/>
          <w:lang w:val="ro-RO"/>
        </w:rPr>
      </w:pPr>
    </w:p>
    <w:p w14:paraId="4474B4F6" w14:textId="3AE86BA8" w:rsidR="00F7054B" w:rsidRPr="00F81072" w:rsidRDefault="00F7054B" w:rsidP="002156F3">
      <w:pPr>
        <w:spacing w:after="0" w:line="240" w:lineRule="auto"/>
        <w:ind w:firstLine="6"/>
        <w:jc w:val="center"/>
        <w:rPr>
          <w:rFonts w:ascii="Times New Roman" w:hAnsi="Times New Roman" w:cs="Times New Roman"/>
          <w:b/>
          <w:bCs/>
          <w:sz w:val="28"/>
          <w:szCs w:val="28"/>
          <w:lang w:val="ro-RO"/>
        </w:rPr>
      </w:pPr>
      <w:r w:rsidRPr="00F81072">
        <w:rPr>
          <w:rFonts w:ascii="Times New Roman" w:hAnsi="Times New Roman" w:cs="Times New Roman"/>
          <w:b/>
          <w:bCs/>
          <w:sz w:val="28"/>
          <w:szCs w:val="28"/>
          <w:lang w:val="ro-RO"/>
        </w:rPr>
        <w:t>De ce sunt adolescenții mai vulnerabili decât alte categorii de persoane la consumul de alcool?</w:t>
      </w:r>
    </w:p>
    <w:p w14:paraId="61BC1E77" w14:textId="77777777" w:rsidR="002156F3" w:rsidRDefault="00F7054B" w:rsidP="002156F3">
      <w:pPr>
        <w:spacing w:after="0" w:line="240" w:lineRule="auto"/>
        <w:ind w:firstLine="708"/>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 xml:space="preserve">Toţi copiii sunt expuşi riscului de a consuma alcool, dar totuși cei mai tentați sunt adolescenţii. Din punct de vedere psihologic, adolescenţii sunt într-o perioadă nouă, o perioadă de căutare a identităţii. Au dorinţe noi, simt nevoia provocărilor, a asumării riscurilor, au un corp nou. Mintal, nu ştiu exact unde să se situeze, între copii sau între adulţi. </w:t>
      </w:r>
    </w:p>
    <w:p w14:paraId="6BB5C979" w14:textId="77777777" w:rsidR="002156F3" w:rsidRPr="002156F3" w:rsidRDefault="002156F3" w:rsidP="002156F3">
      <w:pPr>
        <w:spacing w:after="0" w:line="240" w:lineRule="auto"/>
        <w:ind w:firstLine="708"/>
        <w:jc w:val="both"/>
        <w:rPr>
          <w:rFonts w:ascii="Times New Roman" w:hAnsi="Times New Roman" w:cs="Times New Roman"/>
          <w:iCs/>
          <w:sz w:val="28"/>
          <w:szCs w:val="28"/>
          <w:lang w:val="ro-RO"/>
        </w:rPr>
      </w:pPr>
      <w:r w:rsidRPr="002156F3">
        <w:rPr>
          <w:rFonts w:ascii="Times New Roman" w:hAnsi="Times New Roman" w:cs="Times New Roman"/>
          <w:iCs/>
          <w:sz w:val="28"/>
          <w:szCs w:val="28"/>
          <w:lang w:val="ro-RO"/>
        </w:rPr>
        <w:t>Adolescenții și tinerii în vârstă de până la 25 ani se află în mod particular la risc de a dezvolta probleme legate de consumul de alcool, datorită ponderii crescute a consumatorilor din acest grup de vârstă, a debutului timpuriu al consumului și a modelului de consum de tip excesiv.</w:t>
      </w:r>
    </w:p>
    <w:p w14:paraId="725F1513" w14:textId="08E9B238" w:rsidR="00F7054B" w:rsidRPr="00F81072" w:rsidRDefault="002156F3" w:rsidP="002156F3">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Efectele pe termen scurt ale consumului de alcool la adolescenți includ:</w:t>
      </w:r>
    </w:p>
    <w:p w14:paraId="0C5B4BEF" w14:textId="77777777" w:rsidR="00F7054B" w:rsidRPr="00F81072" w:rsidRDefault="00F7054B" w:rsidP="007D3E69">
      <w:pPr>
        <w:numPr>
          <w:ilvl w:val="0"/>
          <w:numId w:val="17"/>
        </w:numPr>
        <w:spacing w:after="0" w:line="240" w:lineRule="auto"/>
        <w:jc w:val="both"/>
        <w:rPr>
          <w:rFonts w:ascii="Times New Roman" w:hAnsi="Times New Roman" w:cs="Times New Roman"/>
          <w:b/>
          <w:bCs/>
          <w:sz w:val="28"/>
          <w:szCs w:val="28"/>
          <w:lang w:val="ro-RO"/>
        </w:rPr>
      </w:pPr>
      <w:r w:rsidRPr="00F81072">
        <w:rPr>
          <w:rFonts w:ascii="Times New Roman" w:hAnsi="Times New Roman" w:cs="Times New Roman"/>
          <w:b/>
          <w:bCs/>
          <w:sz w:val="28"/>
          <w:szCs w:val="28"/>
          <w:lang w:val="ro-RO"/>
        </w:rPr>
        <w:t>Mahmureala este primul efect direct</w:t>
      </w:r>
    </w:p>
    <w:p w14:paraId="257CD0F0" w14:textId="77777777" w:rsidR="00F7054B" w:rsidRPr="00F81072" w:rsidRDefault="00F7054B" w:rsidP="007D3E69">
      <w:p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Pare haios să spui cuiva „s</w:t>
      </w:r>
      <w:r w:rsidRPr="00F81072">
        <w:rPr>
          <w:rFonts w:ascii="Times New Roman" w:hAnsi="Times New Roman" w:cs="Times New Roman"/>
          <w:i/>
          <w:iCs/>
          <w:sz w:val="28"/>
          <w:szCs w:val="28"/>
          <w:lang w:val="ro-RO"/>
        </w:rPr>
        <w:t>unt mahmur</w:t>
      </w:r>
      <w:r w:rsidRPr="00F81072">
        <w:rPr>
          <w:rFonts w:ascii="Times New Roman" w:hAnsi="Times New Roman" w:cs="Times New Roman"/>
          <w:sz w:val="28"/>
          <w:szCs w:val="28"/>
          <w:lang w:val="ro-RO"/>
        </w:rPr>
        <w:t>”, dar puţini ştiu că acesta este efectul intoxicaţiei cu alcool. Persoana este de fapt deshidratată, se simte rău, are dureri de cap şi este irascibilă. Creierul este cel care suferă cel mai mult de pe urma deshidratării.</w:t>
      </w:r>
    </w:p>
    <w:p w14:paraId="40685B1C" w14:textId="77777777" w:rsidR="00F7054B" w:rsidRPr="00F81072" w:rsidRDefault="00F7054B" w:rsidP="007D3E69">
      <w:pPr>
        <w:numPr>
          <w:ilvl w:val="0"/>
          <w:numId w:val="17"/>
        </w:numPr>
        <w:spacing w:after="0" w:line="240" w:lineRule="auto"/>
        <w:jc w:val="both"/>
        <w:rPr>
          <w:rFonts w:ascii="Times New Roman" w:hAnsi="Times New Roman" w:cs="Times New Roman"/>
          <w:sz w:val="28"/>
          <w:szCs w:val="28"/>
          <w:lang w:val="ro-RO"/>
        </w:rPr>
      </w:pPr>
      <w:r w:rsidRPr="00F81072">
        <w:rPr>
          <w:rFonts w:ascii="Times New Roman" w:hAnsi="Times New Roman" w:cs="Times New Roman"/>
          <w:b/>
          <w:bCs/>
          <w:sz w:val="28"/>
          <w:szCs w:val="28"/>
          <w:lang w:val="ro-RO"/>
        </w:rPr>
        <w:t>Rezultatele şcolare scăzute</w:t>
      </w:r>
    </w:p>
    <w:p w14:paraId="7E7C056E" w14:textId="77777777" w:rsidR="00F7054B" w:rsidRPr="00F81072" w:rsidRDefault="00F7054B" w:rsidP="007D3E69">
      <w:p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Adolescenţii care consumă alcool pot să-şi amintească mai puţin din ceea ce au învăţat în clasă, iar acest lucru le poate afecta situaţia şcolară. Consumul de alcool poate fi cauza dificultăţilor de învăţare, poate submina, de asemenea, atenţia, puterea de concentrare, memoria, precum şi dezvoltarea unor competenţe, cum ar fi cele de luare a deciziilor, relaţionarea cu colegii, profesorii şi prietenii.</w:t>
      </w:r>
    </w:p>
    <w:p w14:paraId="76E93901" w14:textId="77777777" w:rsidR="00F7054B" w:rsidRPr="00F81072" w:rsidRDefault="00F7054B" w:rsidP="007D3E69">
      <w:pPr>
        <w:numPr>
          <w:ilvl w:val="0"/>
          <w:numId w:val="17"/>
        </w:numPr>
        <w:spacing w:after="0" w:line="240" w:lineRule="auto"/>
        <w:jc w:val="both"/>
        <w:rPr>
          <w:rFonts w:ascii="Times New Roman" w:hAnsi="Times New Roman" w:cs="Times New Roman"/>
          <w:b/>
          <w:bCs/>
          <w:sz w:val="28"/>
          <w:szCs w:val="28"/>
          <w:lang w:val="ro-RO"/>
        </w:rPr>
      </w:pPr>
      <w:r w:rsidRPr="00F81072">
        <w:rPr>
          <w:rFonts w:ascii="Times New Roman" w:hAnsi="Times New Roman" w:cs="Times New Roman"/>
          <w:b/>
          <w:bCs/>
          <w:sz w:val="28"/>
          <w:szCs w:val="28"/>
          <w:lang w:val="ro-RO"/>
        </w:rPr>
        <w:t>Riscul de a fi consumator de droguri</w:t>
      </w:r>
    </w:p>
    <w:p w14:paraId="6C3CD8DE" w14:textId="77777777" w:rsidR="00F7054B" w:rsidRPr="00F81072" w:rsidRDefault="00F7054B" w:rsidP="007D3E69">
      <w:p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Adolescenţii care consumă alcool sunt supuşi unui risc mai mare de a consuma  droguri, uneori chiar, punându-și viaţa în pericol. Aceasta se datorează faptului, că sub influenţa alcoolului tineri deseori iau decizii greşite, fiind influenţaţi de alte persoane, sau tentaţi şi de alte „senzaţii” noi.</w:t>
      </w:r>
    </w:p>
    <w:p w14:paraId="7558A013" w14:textId="77777777" w:rsidR="00F7054B" w:rsidRPr="00F81072" w:rsidRDefault="00F7054B" w:rsidP="007D3E69">
      <w:pPr>
        <w:numPr>
          <w:ilvl w:val="0"/>
          <w:numId w:val="17"/>
        </w:numPr>
        <w:spacing w:after="0" w:line="240" w:lineRule="auto"/>
        <w:jc w:val="both"/>
        <w:rPr>
          <w:rFonts w:ascii="Times New Roman" w:hAnsi="Times New Roman" w:cs="Times New Roman"/>
          <w:b/>
          <w:bCs/>
          <w:sz w:val="28"/>
          <w:szCs w:val="28"/>
          <w:lang w:val="ro-RO"/>
        </w:rPr>
      </w:pPr>
      <w:r w:rsidRPr="00F81072">
        <w:rPr>
          <w:rFonts w:ascii="Times New Roman" w:hAnsi="Times New Roman" w:cs="Times New Roman"/>
          <w:b/>
          <w:bCs/>
          <w:sz w:val="28"/>
          <w:szCs w:val="28"/>
          <w:lang w:val="ro-RO"/>
        </w:rPr>
        <w:t>Comportamente anti-sociale și riscante</w:t>
      </w:r>
    </w:p>
    <w:p w14:paraId="6401FA9A" w14:textId="77777777" w:rsidR="00F7054B" w:rsidRPr="00F81072" w:rsidRDefault="00F7054B" w:rsidP="007D3E69">
      <w:pPr>
        <w:spacing w:after="0" w:line="240" w:lineRule="auto"/>
        <w:jc w:val="both"/>
        <w:rPr>
          <w:rFonts w:ascii="Times New Roman" w:hAnsi="Times New Roman" w:cs="Times New Roman"/>
          <w:b/>
          <w:bCs/>
          <w:sz w:val="28"/>
          <w:szCs w:val="28"/>
          <w:lang w:val="ro-RO"/>
        </w:rPr>
      </w:pPr>
      <w:r w:rsidRPr="00F81072">
        <w:rPr>
          <w:rFonts w:ascii="Times New Roman" w:hAnsi="Times New Roman" w:cs="Times New Roman"/>
          <w:bCs/>
          <w:sz w:val="28"/>
          <w:szCs w:val="28"/>
          <w:lang w:val="ro-RO"/>
        </w:rPr>
        <w:t xml:space="preserve">Sub influența alcoolului, deseori tinerii manifestă diferite </w:t>
      </w:r>
      <w:r w:rsidRPr="00F81072">
        <w:rPr>
          <w:rFonts w:ascii="Times New Roman" w:hAnsi="Times New Roman" w:cs="Times New Roman"/>
          <w:sz w:val="28"/>
          <w:szCs w:val="28"/>
          <w:lang w:val="ro-RO"/>
        </w:rPr>
        <w:t xml:space="preserve">comportamente riscante, ce pot conduce la violenţă, crime, practici sexuale riscante, etc. </w:t>
      </w:r>
    </w:p>
    <w:p w14:paraId="3AF7CFF8" w14:textId="77777777" w:rsidR="00F7054B" w:rsidRPr="00F81072" w:rsidRDefault="00F7054B" w:rsidP="007D3E69">
      <w:pPr>
        <w:numPr>
          <w:ilvl w:val="0"/>
          <w:numId w:val="17"/>
        </w:numPr>
        <w:spacing w:after="0" w:line="240" w:lineRule="auto"/>
        <w:jc w:val="both"/>
        <w:rPr>
          <w:rFonts w:ascii="Times New Roman" w:hAnsi="Times New Roman" w:cs="Times New Roman"/>
          <w:b/>
          <w:bCs/>
          <w:sz w:val="28"/>
          <w:szCs w:val="28"/>
          <w:lang w:val="ro-RO"/>
        </w:rPr>
      </w:pPr>
      <w:r w:rsidRPr="00F81072">
        <w:rPr>
          <w:rFonts w:ascii="Times New Roman" w:hAnsi="Times New Roman" w:cs="Times New Roman"/>
          <w:b/>
          <w:bCs/>
          <w:sz w:val="28"/>
          <w:szCs w:val="28"/>
          <w:lang w:val="ro-RO"/>
        </w:rPr>
        <w:t>Deces prematur</w:t>
      </w:r>
    </w:p>
    <w:p w14:paraId="1A51DF13" w14:textId="180891A4" w:rsidR="00F7054B" w:rsidRPr="00F81072" w:rsidRDefault="00F7054B" w:rsidP="007D3E69">
      <w:p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 xml:space="preserve">Majoritatea cazurilor de decese la tineri de vârste 16-25 ani este cauzată de accidente, traume, suicid, violenţă. Consumul de alcool fiind implicat nemijlocit în majoritatea dintre aceste cazuri. </w:t>
      </w:r>
    </w:p>
    <w:p w14:paraId="09FCA394" w14:textId="77777777" w:rsidR="002156F3" w:rsidRDefault="002156F3" w:rsidP="007D3E69">
      <w:pPr>
        <w:spacing w:after="0" w:line="240" w:lineRule="auto"/>
        <w:jc w:val="both"/>
        <w:rPr>
          <w:rFonts w:ascii="Times New Roman" w:hAnsi="Times New Roman" w:cs="Times New Roman"/>
          <w:b/>
          <w:sz w:val="28"/>
          <w:szCs w:val="28"/>
          <w:lang w:val="ro-RO"/>
        </w:rPr>
      </w:pPr>
    </w:p>
    <w:p w14:paraId="0AD0C2B4" w14:textId="77777777" w:rsidR="00A921B8" w:rsidRPr="00F81072" w:rsidRDefault="00A921B8" w:rsidP="002156F3">
      <w:pPr>
        <w:spacing w:after="0" w:line="240" w:lineRule="auto"/>
        <w:jc w:val="center"/>
        <w:rPr>
          <w:rFonts w:ascii="Times New Roman" w:hAnsi="Times New Roman" w:cs="Times New Roman"/>
          <w:b/>
          <w:sz w:val="28"/>
          <w:szCs w:val="28"/>
          <w:lang w:val="ro-RO"/>
        </w:rPr>
      </w:pPr>
      <w:r w:rsidRPr="00F81072">
        <w:rPr>
          <w:rFonts w:ascii="Times New Roman" w:hAnsi="Times New Roman" w:cs="Times New Roman"/>
          <w:b/>
          <w:sz w:val="28"/>
          <w:szCs w:val="28"/>
          <w:lang w:val="ro-RO"/>
        </w:rPr>
        <w:t xml:space="preserve">Factorii care </w:t>
      </w:r>
      <w:r w:rsidR="00D3186C" w:rsidRPr="00F81072">
        <w:rPr>
          <w:rFonts w:ascii="Times New Roman" w:hAnsi="Times New Roman" w:cs="Times New Roman"/>
          <w:b/>
          <w:sz w:val="28"/>
          <w:szCs w:val="28"/>
          <w:lang w:val="ro-RO"/>
        </w:rPr>
        <w:t>influenț</w:t>
      </w:r>
      <w:r w:rsidRPr="00F81072">
        <w:rPr>
          <w:rFonts w:ascii="Times New Roman" w:hAnsi="Times New Roman" w:cs="Times New Roman"/>
          <w:b/>
          <w:sz w:val="28"/>
          <w:szCs w:val="28"/>
          <w:lang w:val="ro-RO"/>
        </w:rPr>
        <w:t>ează consumul de alcool și daunele legate de alcool</w:t>
      </w:r>
    </w:p>
    <w:p w14:paraId="0F02A81A" w14:textId="77777777" w:rsidR="002156F3" w:rsidRDefault="00A921B8" w:rsidP="002156F3">
      <w:pPr>
        <w:spacing w:after="0" w:line="240" w:lineRule="auto"/>
        <w:ind w:firstLine="708"/>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 xml:space="preserve">La nivel individual și social, au fost identificați </w:t>
      </w:r>
      <w:r w:rsidR="00B45D12" w:rsidRPr="00F81072">
        <w:rPr>
          <w:rFonts w:ascii="Times New Roman" w:hAnsi="Times New Roman" w:cs="Times New Roman"/>
          <w:sz w:val="28"/>
          <w:szCs w:val="28"/>
          <w:lang w:val="ro-RO"/>
        </w:rPr>
        <w:t xml:space="preserve">o </w:t>
      </w:r>
      <w:r w:rsidRPr="00F81072">
        <w:rPr>
          <w:rFonts w:ascii="Times New Roman" w:hAnsi="Times New Roman" w:cs="Times New Roman"/>
          <w:sz w:val="28"/>
          <w:szCs w:val="28"/>
          <w:lang w:val="ro-RO"/>
        </w:rPr>
        <w:t>mulți</w:t>
      </w:r>
      <w:r w:rsidR="00B45D12" w:rsidRPr="00F81072">
        <w:rPr>
          <w:rFonts w:ascii="Times New Roman" w:hAnsi="Times New Roman" w:cs="Times New Roman"/>
          <w:sz w:val="28"/>
          <w:szCs w:val="28"/>
          <w:lang w:val="ro-RO"/>
        </w:rPr>
        <w:t>me</w:t>
      </w:r>
      <w:r w:rsidRPr="00F81072">
        <w:rPr>
          <w:rFonts w:ascii="Times New Roman" w:hAnsi="Times New Roman" w:cs="Times New Roman"/>
          <w:sz w:val="28"/>
          <w:szCs w:val="28"/>
          <w:lang w:val="ro-RO"/>
        </w:rPr>
        <w:t xml:space="preserve"> </w:t>
      </w:r>
      <w:r w:rsidR="00B45D12" w:rsidRPr="00F81072">
        <w:rPr>
          <w:rFonts w:ascii="Times New Roman" w:hAnsi="Times New Roman" w:cs="Times New Roman"/>
          <w:sz w:val="28"/>
          <w:szCs w:val="28"/>
          <w:lang w:val="ro-RO"/>
        </w:rPr>
        <w:t xml:space="preserve">de </w:t>
      </w:r>
      <w:r w:rsidRPr="00F81072">
        <w:rPr>
          <w:rFonts w:ascii="Times New Roman" w:hAnsi="Times New Roman" w:cs="Times New Roman"/>
          <w:sz w:val="28"/>
          <w:szCs w:val="28"/>
          <w:lang w:val="ro-RO"/>
        </w:rPr>
        <w:t>factori care influe</w:t>
      </w:r>
      <w:r w:rsidR="00B45D12" w:rsidRPr="00F81072">
        <w:rPr>
          <w:rFonts w:ascii="Times New Roman" w:hAnsi="Times New Roman" w:cs="Times New Roman"/>
          <w:sz w:val="28"/>
          <w:szCs w:val="28"/>
          <w:lang w:val="ro-RO"/>
        </w:rPr>
        <w:t>nțează nivelurile și modelele</w:t>
      </w:r>
      <w:r w:rsidRPr="00F81072">
        <w:rPr>
          <w:rFonts w:ascii="Times New Roman" w:hAnsi="Times New Roman" w:cs="Times New Roman"/>
          <w:sz w:val="28"/>
          <w:szCs w:val="28"/>
          <w:lang w:val="ro-RO"/>
        </w:rPr>
        <w:t xml:space="preserve"> consum</w:t>
      </w:r>
      <w:r w:rsidR="00B45D12" w:rsidRPr="00F81072">
        <w:rPr>
          <w:rFonts w:ascii="Times New Roman" w:hAnsi="Times New Roman" w:cs="Times New Roman"/>
          <w:sz w:val="28"/>
          <w:szCs w:val="28"/>
          <w:lang w:val="ro-RO"/>
        </w:rPr>
        <w:t>ului</w:t>
      </w:r>
      <w:r w:rsidRPr="00F81072">
        <w:rPr>
          <w:rFonts w:ascii="Times New Roman" w:hAnsi="Times New Roman" w:cs="Times New Roman"/>
          <w:sz w:val="28"/>
          <w:szCs w:val="28"/>
          <w:lang w:val="ro-RO"/>
        </w:rPr>
        <w:t xml:space="preserve"> de alcool, precum și amploarea problemelor legate de alcool într-o populație.</w:t>
      </w:r>
      <w:r w:rsidR="002156F3">
        <w:rPr>
          <w:rFonts w:ascii="Times New Roman" w:hAnsi="Times New Roman" w:cs="Times New Roman"/>
          <w:sz w:val="28"/>
          <w:szCs w:val="28"/>
          <w:lang w:val="ro-RO"/>
        </w:rPr>
        <w:t xml:space="preserve"> </w:t>
      </w:r>
    </w:p>
    <w:p w14:paraId="2B7D5A3B" w14:textId="77777777" w:rsidR="00027672" w:rsidRDefault="00F24E1B" w:rsidP="002156F3">
      <w:pPr>
        <w:spacing w:after="0" w:line="240" w:lineRule="auto"/>
        <w:ind w:firstLine="708"/>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lastRenderedPageBreak/>
        <w:t xml:space="preserve">Factorii </w:t>
      </w:r>
      <w:r w:rsidR="002156F3">
        <w:rPr>
          <w:rFonts w:ascii="Times New Roman" w:hAnsi="Times New Roman" w:cs="Times New Roman"/>
          <w:sz w:val="28"/>
          <w:szCs w:val="28"/>
          <w:lang w:val="ro-RO"/>
        </w:rPr>
        <w:t>sociali</w:t>
      </w:r>
      <w:r w:rsidR="00A921B8" w:rsidRPr="00F81072">
        <w:rPr>
          <w:rFonts w:ascii="Times New Roman" w:hAnsi="Times New Roman" w:cs="Times New Roman"/>
          <w:sz w:val="28"/>
          <w:szCs w:val="28"/>
          <w:lang w:val="ro-RO"/>
        </w:rPr>
        <w:t xml:space="preserve"> includ</w:t>
      </w:r>
      <w:r w:rsidR="002156F3">
        <w:rPr>
          <w:rFonts w:ascii="Times New Roman" w:hAnsi="Times New Roman" w:cs="Times New Roman"/>
          <w:sz w:val="28"/>
          <w:szCs w:val="28"/>
          <w:lang w:val="ro-RO"/>
        </w:rPr>
        <w:t>:</w:t>
      </w:r>
      <w:r w:rsidR="00A921B8" w:rsidRPr="00F81072">
        <w:rPr>
          <w:rFonts w:ascii="Times New Roman" w:hAnsi="Times New Roman" w:cs="Times New Roman"/>
          <w:sz w:val="28"/>
          <w:szCs w:val="28"/>
          <w:lang w:val="ro-RO"/>
        </w:rPr>
        <w:t xml:space="preserve"> nivelul de dezvoltare economică, cultura</w:t>
      </w:r>
      <w:r w:rsidRPr="00F81072">
        <w:rPr>
          <w:rFonts w:ascii="Times New Roman" w:hAnsi="Times New Roman" w:cs="Times New Roman"/>
          <w:sz w:val="28"/>
          <w:szCs w:val="28"/>
          <w:lang w:val="ro-RO"/>
        </w:rPr>
        <w:t>lă</w:t>
      </w:r>
      <w:r w:rsidR="00A921B8" w:rsidRPr="00F81072">
        <w:rPr>
          <w:rFonts w:ascii="Times New Roman" w:hAnsi="Times New Roman" w:cs="Times New Roman"/>
          <w:sz w:val="28"/>
          <w:szCs w:val="28"/>
          <w:lang w:val="ro-RO"/>
        </w:rPr>
        <w:t xml:space="preserve">, normele sociale, disponibilitatea alcoolului și </w:t>
      </w:r>
      <w:r w:rsidRPr="00F81072">
        <w:rPr>
          <w:rFonts w:ascii="Times New Roman" w:hAnsi="Times New Roman" w:cs="Times New Roman"/>
          <w:sz w:val="28"/>
          <w:szCs w:val="28"/>
          <w:lang w:val="ro-RO"/>
        </w:rPr>
        <w:t xml:space="preserve">desigur </w:t>
      </w:r>
      <w:r w:rsidR="00A921B8" w:rsidRPr="00F81072">
        <w:rPr>
          <w:rFonts w:ascii="Times New Roman" w:hAnsi="Times New Roman" w:cs="Times New Roman"/>
          <w:sz w:val="28"/>
          <w:szCs w:val="28"/>
          <w:lang w:val="ro-RO"/>
        </w:rPr>
        <w:t xml:space="preserve">implementarea și aplicarea politicilor privind alcoolul. Daunele </w:t>
      </w:r>
      <w:r w:rsidRPr="00F81072">
        <w:rPr>
          <w:rFonts w:ascii="Times New Roman" w:hAnsi="Times New Roman" w:cs="Times New Roman"/>
          <w:sz w:val="28"/>
          <w:szCs w:val="28"/>
          <w:lang w:val="ro-RO"/>
        </w:rPr>
        <w:t xml:space="preserve">sociale și daunele asupra sănătății </w:t>
      </w:r>
      <w:r w:rsidR="00A921B8" w:rsidRPr="00F81072">
        <w:rPr>
          <w:rFonts w:ascii="Times New Roman" w:hAnsi="Times New Roman" w:cs="Times New Roman"/>
          <w:sz w:val="28"/>
          <w:szCs w:val="28"/>
          <w:lang w:val="ro-RO"/>
        </w:rPr>
        <w:t>sunt mai mari în societățile mai sărace.</w:t>
      </w:r>
      <w:r w:rsidR="00027672">
        <w:rPr>
          <w:rFonts w:ascii="Times New Roman" w:hAnsi="Times New Roman" w:cs="Times New Roman"/>
          <w:sz w:val="28"/>
          <w:szCs w:val="28"/>
          <w:lang w:val="ro-RO"/>
        </w:rPr>
        <w:t xml:space="preserve"> </w:t>
      </w:r>
      <w:r w:rsidR="00A921B8" w:rsidRPr="00F81072">
        <w:rPr>
          <w:rFonts w:ascii="Times New Roman" w:hAnsi="Times New Roman" w:cs="Times New Roman"/>
          <w:sz w:val="28"/>
          <w:szCs w:val="28"/>
          <w:lang w:val="ro-RO"/>
        </w:rPr>
        <w:t>Factorii individuali includ</w:t>
      </w:r>
      <w:r w:rsidR="002156F3">
        <w:rPr>
          <w:rFonts w:ascii="Times New Roman" w:hAnsi="Times New Roman" w:cs="Times New Roman"/>
          <w:sz w:val="28"/>
          <w:szCs w:val="28"/>
          <w:lang w:val="ro-RO"/>
        </w:rPr>
        <w:t>:</w:t>
      </w:r>
      <w:r w:rsidR="00A921B8" w:rsidRPr="00F81072">
        <w:rPr>
          <w:rFonts w:ascii="Times New Roman" w:hAnsi="Times New Roman" w:cs="Times New Roman"/>
          <w:sz w:val="28"/>
          <w:szCs w:val="28"/>
          <w:lang w:val="ro-RO"/>
        </w:rPr>
        <w:t xml:space="preserve"> vârsta, sexul, circumstanțele familiale și statutul socioeconomic. Deși nu există un singur factor de risc dominant, cu cât o persoană are mai multe vulnerabilități, cu atât este mai probabil</w:t>
      </w:r>
      <w:r w:rsidR="00027672">
        <w:rPr>
          <w:rFonts w:ascii="Times New Roman" w:hAnsi="Times New Roman" w:cs="Times New Roman"/>
          <w:sz w:val="28"/>
          <w:szCs w:val="28"/>
          <w:lang w:val="ro-RO"/>
        </w:rPr>
        <w:t>,</w:t>
      </w:r>
      <w:r w:rsidR="00A921B8" w:rsidRPr="00F81072">
        <w:rPr>
          <w:rFonts w:ascii="Times New Roman" w:hAnsi="Times New Roman" w:cs="Times New Roman"/>
          <w:sz w:val="28"/>
          <w:szCs w:val="28"/>
          <w:lang w:val="ro-RO"/>
        </w:rPr>
        <w:t xml:space="preserve"> ca ea să dezvolte probleme legate </w:t>
      </w:r>
      <w:r w:rsidR="00027672">
        <w:rPr>
          <w:rFonts w:ascii="Times New Roman" w:hAnsi="Times New Roman" w:cs="Times New Roman"/>
          <w:sz w:val="28"/>
          <w:szCs w:val="28"/>
          <w:lang w:val="ro-RO"/>
        </w:rPr>
        <w:t>de</w:t>
      </w:r>
      <w:r w:rsidR="00A921B8" w:rsidRPr="00F81072">
        <w:rPr>
          <w:rFonts w:ascii="Times New Roman" w:hAnsi="Times New Roman" w:cs="Times New Roman"/>
          <w:sz w:val="28"/>
          <w:szCs w:val="28"/>
          <w:lang w:val="ro-RO"/>
        </w:rPr>
        <w:t xml:space="preserve"> consumul de alcool. </w:t>
      </w:r>
    </w:p>
    <w:p w14:paraId="7F9B176D" w14:textId="77777777" w:rsidR="00027672" w:rsidRDefault="00027672" w:rsidP="00027672">
      <w:pPr>
        <w:spacing w:after="0" w:line="240" w:lineRule="auto"/>
        <w:ind w:firstLine="708"/>
        <w:jc w:val="center"/>
        <w:rPr>
          <w:rFonts w:ascii="Times New Roman" w:hAnsi="Times New Roman" w:cs="Times New Roman"/>
          <w:b/>
          <w:sz w:val="28"/>
          <w:szCs w:val="28"/>
          <w:lang w:val="ro-RO"/>
        </w:rPr>
      </w:pPr>
    </w:p>
    <w:p w14:paraId="4E37DBE3" w14:textId="02FB593C" w:rsidR="00A921B8" w:rsidRPr="00F81072" w:rsidRDefault="00A921B8" w:rsidP="00027672">
      <w:pPr>
        <w:spacing w:after="0" w:line="240" w:lineRule="auto"/>
        <w:ind w:firstLine="708"/>
        <w:jc w:val="center"/>
        <w:rPr>
          <w:rFonts w:ascii="Times New Roman" w:hAnsi="Times New Roman" w:cs="Times New Roman"/>
          <w:b/>
          <w:sz w:val="28"/>
          <w:szCs w:val="28"/>
          <w:lang w:val="ro-RO"/>
        </w:rPr>
      </w:pPr>
      <w:r w:rsidRPr="00F81072">
        <w:rPr>
          <w:rFonts w:ascii="Times New Roman" w:hAnsi="Times New Roman" w:cs="Times New Roman"/>
          <w:b/>
          <w:sz w:val="28"/>
          <w:szCs w:val="28"/>
          <w:lang w:val="ro-RO"/>
        </w:rPr>
        <w:t>Reducerea poverii consumului dăunător de alcool</w:t>
      </w:r>
    </w:p>
    <w:p w14:paraId="19E03AC2" w14:textId="2B64F7CD" w:rsidR="00512877" w:rsidRPr="00F81072" w:rsidRDefault="00A921B8" w:rsidP="00027672">
      <w:pPr>
        <w:spacing w:after="0" w:line="240" w:lineRule="auto"/>
        <w:ind w:firstLine="360"/>
        <w:jc w:val="both"/>
        <w:rPr>
          <w:rFonts w:ascii="Times New Roman" w:eastAsiaTheme="minorEastAsia" w:hAnsi="Times New Roman" w:cs="Times New Roman"/>
          <w:kern w:val="24"/>
          <w:sz w:val="28"/>
          <w:szCs w:val="28"/>
          <w:lang w:val="ro-RO"/>
        </w:rPr>
      </w:pPr>
      <w:r w:rsidRPr="00F81072">
        <w:rPr>
          <w:rFonts w:ascii="Times New Roman" w:hAnsi="Times New Roman" w:cs="Times New Roman"/>
          <w:sz w:val="28"/>
          <w:szCs w:val="28"/>
          <w:lang w:val="ro-RO"/>
        </w:rPr>
        <w:t>Problemele de sănătate, siguranț</w:t>
      </w:r>
      <w:r w:rsidR="004E5837" w:rsidRPr="00F81072">
        <w:rPr>
          <w:rFonts w:ascii="Times New Roman" w:hAnsi="Times New Roman" w:cs="Times New Roman"/>
          <w:sz w:val="28"/>
          <w:szCs w:val="28"/>
          <w:lang w:val="ro-RO"/>
        </w:rPr>
        <w:t>ă și socio-economice asociate consumului de alcool</w:t>
      </w:r>
      <w:r w:rsidRPr="00F81072">
        <w:rPr>
          <w:rFonts w:ascii="Times New Roman" w:hAnsi="Times New Roman" w:cs="Times New Roman"/>
          <w:sz w:val="28"/>
          <w:szCs w:val="28"/>
          <w:lang w:val="ro-RO"/>
        </w:rPr>
        <w:t xml:space="preserve"> pot fi reduse </w:t>
      </w:r>
      <w:r w:rsidR="004E5837" w:rsidRPr="00F81072">
        <w:rPr>
          <w:rFonts w:ascii="Times New Roman" w:hAnsi="Times New Roman" w:cs="Times New Roman"/>
          <w:sz w:val="28"/>
          <w:szCs w:val="28"/>
          <w:lang w:val="ro-RO"/>
        </w:rPr>
        <w:t>semnificativ</w:t>
      </w:r>
      <w:r w:rsidR="00027672">
        <w:rPr>
          <w:rFonts w:ascii="Times New Roman" w:hAnsi="Times New Roman" w:cs="Times New Roman"/>
          <w:sz w:val="28"/>
          <w:szCs w:val="28"/>
          <w:lang w:val="ro-RO"/>
        </w:rPr>
        <w:t>,</w:t>
      </w:r>
      <w:r w:rsidR="004E5837" w:rsidRPr="00F81072">
        <w:rPr>
          <w:rFonts w:ascii="Times New Roman" w:hAnsi="Times New Roman" w:cs="Times New Roman"/>
          <w:sz w:val="28"/>
          <w:szCs w:val="28"/>
          <w:lang w:val="ro-RO"/>
        </w:rPr>
        <w:t xml:space="preserve"> </w:t>
      </w:r>
      <w:r w:rsidRPr="00F81072">
        <w:rPr>
          <w:rFonts w:ascii="Times New Roman" w:hAnsi="Times New Roman" w:cs="Times New Roman"/>
          <w:sz w:val="28"/>
          <w:szCs w:val="28"/>
          <w:lang w:val="ro-RO"/>
        </w:rPr>
        <w:t xml:space="preserve">dacă guvernele dezvoltă și implementează politici adecvate. Factorii </w:t>
      </w:r>
      <w:r w:rsidR="004E5837" w:rsidRPr="00F81072">
        <w:rPr>
          <w:rFonts w:ascii="Times New Roman" w:hAnsi="Times New Roman" w:cs="Times New Roman"/>
          <w:sz w:val="28"/>
          <w:szCs w:val="28"/>
          <w:lang w:val="ro-RO"/>
        </w:rPr>
        <w:t>de decizie politică</w:t>
      </w:r>
      <w:r w:rsidRPr="00F81072">
        <w:rPr>
          <w:rFonts w:ascii="Times New Roman" w:hAnsi="Times New Roman" w:cs="Times New Roman"/>
          <w:sz w:val="28"/>
          <w:szCs w:val="28"/>
          <w:lang w:val="ro-RO"/>
        </w:rPr>
        <w:t xml:space="preserve"> sunt încurajați să ia măsuri cu privire la strategiile care s-au dovedit eficiente și rentabile. Acestea includ:</w:t>
      </w:r>
    </w:p>
    <w:p w14:paraId="5E34EE34" w14:textId="7FE00E2E" w:rsidR="00512877" w:rsidRPr="00F81072" w:rsidRDefault="00512877" w:rsidP="007D3E69">
      <w:pPr>
        <w:numPr>
          <w:ilvl w:val="0"/>
          <w:numId w:val="20"/>
        </w:num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Restricționarea privind accesul la băuturile alcoolice persoanelor până la 18 ani și persoanelor în stare de ebrietate</w:t>
      </w:r>
      <w:r w:rsidR="00027672">
        <w:rPr>
          <w:rFonts w:ascii="Times New Roman" w:hAnsi="Times New Roman" w:cs="Times New Roman"/>
          <w:sz w:val="28"/>
          <w:szCs w:val="28"/>
          <w:lang w:val="ro-RO"/>
        </w:rPr>
        <w:t>,</w:t>
      </w:r>
    </w:p>
    <w:p w14:paraId="3D414D6E" w14:textId="2A8AFD46" w:rsidR="00216082" w:rsidRPr="00F81072" w:rsidRDefault="00216082" w:rsidP="007D3E69">
      <w:pPr>
        <w:numPr>
          <w:ilvl w:val="0"/>
          <w:numId w:val="20"/>
        </w:num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Interdicții privind comercializarea producției alcoolice în intervalul de timp 22.00 – 08.00</w:t>
      </w:r>
      <w:r w:rsidR="00027672">
        <w:rPr>
          <w:rFonts w:ascii="Times New Roman" w:hAnsi="Times New Roman" w:cs="Times New Roman"/>
          <w:sz w:val="28"/>
          <w:szCs w:val="28"/>
          <w:lang w:val="ro-RO"/>
        </w:rPr>
        <w:t>;</w:t>
      </w:r>
    </w:p>
    <w:p w14:paraId="0D444789" w14:textId="2DC7A6DF" w:rsidR="00216082" w:rsidRPr="00F81072" w:rsidRDefault="00216082" w:rsidP="007D3E69">
      <w:pPr>
        <w:numPr>
          <w:ilvl w:val="0"/>
          <w:numId w:val="20"/>
        </w:num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Limitarea accesibilității prin creșterea accizelor pentru băuturi alcoolice</w:t>
      </w:r>
      <w:r w:rsidR="00027672">
        <w:rPr>
          <w:rFonts w:ascii="Times New Roman" w:hAnsi="Times New Roman" w:cs="Times New Roman"/>
          <w:sz w:val="28"/>
          <w:szCs w:val="28"/>
          <w:lang w:val="ro-RO"/>
        </w:rPr>
        <w:t>;</w:t>
      </w:r>
    </w:p>
    <w:p w14:paraId="0F790CB1" w14:textId="0A7D65B5" w:rsidR="00216082" w:rsidRPr="00F81072" w:rsidRDefault="00216082" w:rsidP="007D3E69">
      <w:pPr>
        <w:numPr>
          <w:ilvl w:val="0"/>
          <w:numId w:val="20"/>
        </w:num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Evitarea fenomenul „băut la volan” prin majorarea cotei contravenționale de sancționare, cu implicarea conducătorilor mijloacelor de transport în cursul de instruire cu tematica ”Conducerea fără influența alcoolului”</w:t>
      </w:r>
      <w:r w:rsidR="00027672">
        <w:rPr>
          <w:rFonts w:ascii="Times New Roman" w:hAnsi="Times New Roman" w:cs="Times New Roman"/>
          <w:sz w:val="28"/>
          <w:szCs w:val="28"/>
          <w:lang w:val="ro-RO"/>
        </w:rPr>
        <w:t>;</w:t>
      </w:r>
    </w:p>
    <w:p w14:paraId="31E8A570" w14:textId="0D043BB0" w:rsidR="00216082" w:rsidRPr="00F81072" w:rsidRDefault="00216082" w:rsidP="007D3E69">
      <w:pPr>
        <w:numPr>
          <w:ilvl w:val="0"/>
          <w:numId w:val="20"/>
        </w:num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Implicarea tinerilor în activități sportive și socio–culturale, desfășurarea continuă a măsurilor de informare și comunicare a populației privind daunele consumului de alcool și impactul lui asupra sănătăţii publice</w:t>
      </w:r>
      <w:r w:rsidR="00027672">
        <w:rPr>
          <w:rFonts w:ascii="Times New Roman" w:hAnsi="Times New Roman" w:cs="Times New Roman"/>
          <w:sz w:val="28"/>
          <w:szCs w:val="28"/>
          <w:lang w:val="ro-RO"/>
        </w:rPr>
        <w:t>;</w:t>
      </w:r>
    </w:p>
    <w:p w14:paraId="1CF9F493" w14:textId="08549D87" w:rsidR="00216082" w:rsidRPr="00F81072" w:rsidRDefault="00216082" w:rsidP="007D3E69">
      <w:pPr>
        <w:numPr>
          <w:ilvl w:val="0"/>
          <w:numId w:val="20"/>
        </w:num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Informarea/conștientizarea de la vârste fragede despre riscurile pentru sănătate și viață a consumului de alcool</w:t>
      </w:r>
      <w:r w:rsidR="00027672">
        <w:rPr>
          <w:rFonts w:ascii="Times New Roman" w:hAnsi="Times New Roman" w:cs="Times New Roman"/>
          <w:sz w:val="28"/>
          <w:szCs w:val="28"/>
          <w:lang w:val="ro-RO"/>
        </w:rPr>
        <w:t>;</w:t>
      </w:r>
    </w:p>
    <w:p w14:paraId="07EB5EF5" w14:textId="20E55AFC" w:rsidR="00E5754A" w:rsidRPr="00F81072" w:rsidRDefault="00027672" w:rsidP="007D3E69">
      <w:pPr>
        <w:numPr>
          <w:ilvl w:val="0"/>
          <w:numId w:val="4"/>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w:t>
      </w:r>
      <w:r w:rsidR="00E5754A" w:rsidRPr="00F81072">
        <w:rPr>
          <w:rFonts w:ascii="Times New Roman" w:hAnsi="Times New Roman" w:cs="Times New Roman"/>
          <w:sz w:val="28"/>
          <w:szCs w:val="28"/>
          <w:lang w:val="ro-RO"/>
        </w:rPr>
        <w:t>eglementarea și restricționarea disponibilității alcoolului;</w:t>
      </w:r>
    </w:p>
    <w:p w14:paraId="7D3E5737" w14:textId="4B2A7378" w:rsidR="00E5754A" w:rsidRPr="00F81072" w:rsidRDefault="00027672" w:rsidP="007D3E69">
      <w:pPr>
        <w:numPr>
          <w:ilvl w:val="0"/>
          <w:numId w:val="4"/>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w:t>
      </w:r>
      <w:r w:rsidR="00E5754A" w:rsidRPr="00F81072">
        <w:rPr>
          <w:rFonts w:ascii="Times New Roman" w:hAnsi="Times New Roman" w:cs="Times New Roman"/>
          <w:sz w:val="28"/>
          <w:szCs w:val="28"/>
          <w:lang w:val="ro-RO"/>
        </w:rPr>
        <w:t>ferirea unui tratament accesibil pentru persoanele cu tulburări de consum de alcool;</w:t>
      </w:r>
    </w:p>
    <w:p w14:paraId="5BA4E133" w14:textId="2EF0F99B" w:rsidR="00E5754A" w:rsidRPr="00F81072" w:rsidRDefault="00027672" w:rsidP="007D3E69">
      <w:pPr>
        <w:numPr>
          <w:ilvl w:val="0"/>
          <w:numId w:val="4"/>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w:t>
      </w:r>
      <w:r w:rsidR="00E5754A" w:rsidRPr="00F81072">
        <w:rPr>
          <w:rFonts w:ascii="Times New Roman" w:hAnsi="Times New Roman" w:cs="Times New Roman"/>
          <w:sz w:val="28"/>
          <w:szCs w:val="28"/>
          <w:lang w:val="ro-RO"/>
        </w:rPr>
        <w:t>mplementarea programelor de screening și intervenții scurte pentru consumul periculos de alcool în serviciile de sănătate.</w:t>
      </w:r>
    </w:p>
    <w:p w14:paraId="539B908B" w14:textId="77777777" w:rsidR="00F927D7" w:rsidRPr="00F81072" w:rsidRDefault="00F927D7" w:rsidP="007D3E69">
      <w:pPr>
        <w:spacing w:after="0" w:line="240" w:lineRule="auto"/>
        <w:jc w:val="both"/>
        <w:rPr>
          <w:rFonts w:ascii="Times New Roman" w:hAnsi="Times New Roman" w:cs="Times New Roman"/>
          <w:b/>
          <w:sz w:val="28"/>
          <w:szCs w:val="28"/>
          <w:lang w:val="ro-RO"/>
        </w:rPr>
      </w:pPr>
    </w:p>
    <w:p w14:paraId="63733631" w14:textId="2C12E4B5" w:rsidR="008A27B5" w:rsidRDefault="00AD4CD3" w:rsidP="007D3E69">
      <w:pPr>
        <w:spacing w:after="0" w:line="240" w:lineRule="auto"/>
        <w:jc w:val="both"/>
        <w:rPr>
          <w:rFonts w:ascii="Times New Roman" w:hAnsi="Times New Roman" w:cs="Times New Roman"/>
          <w:sz w:val="28"/>
          <w:szCs w:val="28"/>
          <w:lang w:val="ro-RO"/>
        </w:rPr>
      </w:pPr>
      <w:r w:rsidRPr="00F81072">
        <w:rPr>
          <w:rFonts w:ascii="Times New Roman" w:hAnsi="Times New Roman" w:cs="Times New Roman"/>
          <w:sz w:val="28"/>
          <w:szCs w:val="28"/>
          <w:lang w:val="ro-RO"/>
        </w:rPr>
        <w:t>Obținerea</w:t>
      </w:r>
      <w:r w:rsidR="00A921B8" w:rsidRPr="00F81072">
        <w:rPr>
          <w:rFonts w:ascii="Times New Roman" w:hAnsi="Times New Roman" w:cs="Times New Roman"/>
          <w:sz w:val="28"/>
          <w:szCs w:val="28"/>
          <w:lang w:val="ro-RO"/>
        </w:rPr>
        <w:t xml:space="preserve"> reduceri</w:t>
      </w:r>
      <w:r w:rsidRPr="00F81072">
        <w:rPr>
          <w:rFonts w:ascii="Times New Roman" w:hAnsi="Times New Roman" w:cs="Times New Roman"/>
          <w:sz w:val="28"/>
          <w:szCs w:val="28"/>
          <w:lang w:val="ro-RO"/>
        </w:rPr>
        <w:t>i</w:t>
      </w:r>
      <w:r w:rsidR="00A921B8" w:rsidRPr="00F81072">
        <w:rPr>
          <w:rFonts w:ascii="Times New Roman" w:hAnsi="Times New Roman" w:cs="Times New Roman"/>
          <w:sz w:val="28"/>
          <w:szCs w:val="28"/>
          <w:lang w:val="ro-RO"/>
        </w:rPr>
        <w:t xml:space="preserve"> consumului </w:t>
      </w:r>
      <w:r w:rsidRPr="00F81072">
        <w:rPr>
          <w:rFonts w:ascii="Times New Roman" w:hAnsi="Times New Roman" w:cs="Times New Roman"/>
          <w:sz w:val="28"/>
          <w:szCs w:val="28"/>
          <w:lang w:val="ro-RO"/>
        </w:rPr>
        <w:t xml:space="preserve"> nociv </w:t>
      </w:r>
      <w:r w:rsidR="00A921B8" w:rsidRPr="00F81072">
        <w:rPr>
          <w:rFonts w:ascii="Times New Roman" w:hAnsi="Times New Roman" w:cs="Times New Roman"/>
          <w:sz w:val="28"/>
          <w:szCs w:val="28"/>
          <w:lang w:val="ro-RO"/>
        </w:rPr>
        <w:t xml:space="preserve">de alcool în conformitate cu țintele incluse în agenda ODD 2030 și Cadrul global </w:t>
      </w:r>
      <w:r w:rsidR="00D337B7" w:rsidRPr="00F81072">
        <w:rPr>
          <w:rFonts w:ascii="Times New Roman" w:hAnsi="Times New Roman" w:cs="Times New Roman"/>
          <w:sz w:val="28"/>
          <w:szCs w:val="28"/>
          <w:lang w:val="ro-RO"/>
        </w:rPr>
        <w:t xml:space="preserve">OMS </w:t>
      </w:r>
      <w:r w:rsidR="00A921B8" w:rsidRPr="00F81072">
        <w:rPr>
          <w:rFonts w:ascii="Times New Roman" w:hAnsi="Times New Roman" w:cs="Times New Roman"/>
          <w:sz w:val="28"/>
          <w:szCs w:val="28"/>
          <w:lang w:val="ro-RO"/>
        </w:rPr>
        <w:t>de monitorizare al bolilor netransmisibile</w:t>
      </w:r>
      <w:r w:rsidR="00D337B7" w:rsidRPr="00F81072">
        <w:rPr>
          <w:rFonts w:ascii="Times New Roman" w:hAnsi="Times New Roman" w:cs="Times New Roman"/>
          <w:sz w:val="28"/>
          <w:szCs w:val="28"/>
          <w:lang w:val="ro-RO"/>
        </w:rPr>
        <w:t>,</w:t>
      </w:r>
      <w:r w:rsidR="00A921B8" w:rsidRPr="00F81072">
        <w:rPr>
          <w:rFonts w:ascii="Times New Roman" w:hAnsi="Times New Roman" w:cs="Times New Roman"/>
          <w:sz w:val="28"/>
          <w:szCs w:val="28"/>
          <w:lang w:val="ro-RO"/>
        </w:rPr>
        <w:t xml:space="preserve"> neces</w:t>
      </w:r>
      <w:r w:rsidR="00D337B7" w:rsidRPr="00F81072">
        <w:rPr>
          <w:rFonts w:ascii="Times New Roman" w:hAnsi="Times New Roman" w:cs="Times New Roman"/>
          <w:sz w:val="28"/>
          <w:szCs w:val="28"/>
          <w:lang w:val="ro-RO"/>
        </w:rPr>
        <w:t>ită o acțiune concertată a țărilor</w:t>
      </w:r>
      <w:r w:rsidR="00A921B8" w:rsidRPr="00F81072">
        <w:rPr>
          <w:rFonts w:ascii="Times New Roman" w:hAnsi="Times New Roman" w:cs="Times New Roman"/>
          <w:sz w:val="28"/>
          <w:szCs w:val="28"/>
          <w:lang w:val="ro-RO"/>
        </w:rPr>
        <w:t>, o guvernare globală eficientă și implicarea adecvată a tuturor părților interesate</w:t>
      </w:r>
      <w:r w:rsidR="00D337B7" w:rsidRPr="00F81072">
        <w:rPr>
          <w:rFonts w:ascii="Times New Roman" w:hAnsi="Times New Roman" w:cs="Times New Roman"/>
          <w:sz w:val="28"/>
          <w:szCs w:val="28"/>
          <w:lang w:val="ro-RO"/>
        </w:rPr>
        <w:t xml:space="preserve">. Doar acționând </w:t>
      </w:r>
      <w:r w:rsidR="00A921B8" w:rsidRPr="00F81072">
        <w:rPr>
          <w:rFonts w:ascii="Times New Roman" w:hAnsi="Times New Roman" w:cs="Times New Roman"/>
          <w:sz w:val="28"/>
          <w:szCs w:val="28"/>
          <w:lang w:val="ro-RO"/>
        </w:rPr>
        <w:t>împreună</w:t>
      </w:r>
      <w:r w:rsidR="00D337B7" w:rsidRPr="00F81072">
        <w:rPr>
          <w:rFonts w:ascii="Times New Roman" w:hAnsi="Times New Roman" w:cs="Times New Roman"/>
          <w:sz w:val="28"/>
          <w:szCs w:val="28"/>
          <w:lang w:val="ro-RO"/>
        </w:rPr>
        <w:t xml:space="preserve"> putem</w:t>
      </w:r>
      <w:r w:rsidR="00A921B8" w:rsidRPr="00F81072">
        <w:rPr>
          <w:rFonts w:ascii="Times New Roman" w:hAnsi="Times New Roman" w:cs="Times New Roman"/>
          <w:sz w:val="28"/>
          <w:szCs w:val="28"/>
          <w:lang w:val="ro-RO"/>
        </w:rPr>
        <w:t xml:space="preserve"> reduce efectele negative ale alcoolului asupra sănătății și societății.</w:t>
      </w:r>
    </w:p>
    <w:p w14:paraId="6BDCC426" w14:textId="0F5DE230" w:rsidR="00027672" w:rsidRDefault="00027672" w:rsidP="007D3E69">
      <w:pPr>
        <w:spacing w:after="0" w:line="240" w:lineRule="auto"/>
        <w:jc w:val="both"/>
        <w:rPr>
          <w:rFonts w:ascii="Times New Roman" w:hAnsi="Times New Roman" w:cs="Times New Roman"/>
          <w:sz w:val="28"/>
          <w:szCs w:val="28"/>
          <w:lang w:val="ro-RO"/>
        </w:rPr>
      </w:pPr>
    </w:p>
    <w:p w14:paraId="1FBB12FF" w14:textId="66D48605" w:rsidR="00027672" w:rsidRDefault="00027672" w:rsidP="007D3E69">
      <w:pPr>
        <w:spacing w:after="0" w:line="240" w:lineRule="auto"/>
        <w:jc w:val="both"/>
        <w:rPr>
          <w:rFonts w:ascii="Times New Roman" w:hAnsi="Times New Roman" w:cs="Times New Roman"/>
          <w:sz w:val="28"/>
          <w:szCs w:val="28"/>
          <w:lang w:val="ro-RO"/>
        </w:rPr>
      </w:pPr>
      <w:bookmarkStart w:id="0" w:name="_GoBack"/>
      <w:bookmarkEnd w:id="0"/>
    </w:p>
    <w:p w14:paraId="02264F4D" w14:textId="12BCFC84" w:rsidR="00027672" w:rsidRDefault="00027672" w:rsidP="007D3E69">
      <w:pPr>
        <w:spacing w:after="0" w:line="240" w:lineRule="auto"/>
        <w:jc w:val="both"/>
        <w:rPr>
          <w:rFonts w:ascii="Times New Roman" w:hAnsi="Times New Roman" w:cs="Times New Roman"/>
          <w:sz w:val="28"/>
          <w:szCs w:val="28"/>
          <w:lang w:val="ro-RO"/>
        </w:rPr>
      </w:pPr>
    </w:p>
    <w:p w14:paraId="773008A1" w14:textId="08C7ED92" w:rsidR="00027672" w:rsidRDefault="00027672" w:rsidP="007D3E69">
      <w:pPr>
        <w:spacing w:after="0" w:line="240" w:lineRule="auto"/>
        <w:jc w:val="both"/>
        <w:rPr>
          <w:rFonts w:ascii="Times New Roman" w:hAnsi="Times New Roman" w:cs="Times New Roman"/>
          <w:sz w:val="28"/>
          <w:szCs w:val="28"/>
          <w:lang w:val="ro-RO"/>
        </w:rPr>
      </w:pPr>
    </w:p>
    <w:p w14:paraId="78F1AEDC" w14:textId="574CB59F" w:rsidR="00027672" w:rsidRPr="00027672" w:rsidRDefault="00027672" w:rsidP="007D3E69">
      <w:pPr>
        <w:spacing w:after="0" w:line="240" w:lineRule="auto"/>
        <w:jc w:val="both"/>
        <w:rPr>
          <w:rFonts w:ascii="Times New Roman" w:hAnsi="Times New Roman" w:cs="Times New Roman"/>
          <w:b/>
          <w:bCs/>
          <w:sz w:val="24"/>
          <w:szCs w:val="24"/>
          <w:lang w:val="ro-RO"/>
        </w:rPr>
      </w:pPr>
      <w:r w:rsidRPr="00027672">
        <w:rPr>
          <w:rFonts w:ascii="Times New Roman" w:hAnsi="Times New Roman" w:cs="Times New Roman"/>
          <w:b/>
          <w:bCs/>
          <w:sz w:val="24"/>
          <w:szCs w:val="24"/>
          <w:lang w:val="ro-RO"/>
        </w:rPr>
        <w:t>Ex: Lilia Plămădeală</w:t>
      </w:r>
    </w:p>
    <w:sectPr w:rsidR="00027672" w:rsidRPr="00027672" w:rsidSect="00027672">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CC291" w14:textId="77777777" w:rsidR="0038423F" w:rsidRDefault="0038423F" w:rsidP="00011B4D">
      <w:pPr>
        <w:spacing w:after="0" w:line="240" w:lineRule="auto"/>
      </w:pPr>
      <w:r>
        <w:separator/>
      </w:r>
    </w:p>
  </w:endnote>
  <w:endnote w:type="continuationSeparator" w:id="0">
    <w:p w14:paraId="12E75784" w14:textId="77777777" w:rsidR="0038423F" w:rsidRDefault="0038423F" w:rsidP="0001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702521"/>
      <w:docPartObj>
        <w:docPartGallery w:val="Page Numbers (Bottom of Page)"/>
        <w:docPartUnique/>
      </w:docPartObj>
    </w:sdtPr>
    <w:sdtContent>
      <w:p w14:paraId="4D586731" w14:textId="493205DE" w:rsidR="00120F25" w:rsidRDefault="00120F25">
        <w:pPr>
          <w:pStyle w:val="ad"/>
          <w:jc w:val="right"/>
        </w:pPr>
        <w:r>
          <w:fldChar w:fldCharType="begin"/>
        </w:r>
        <w:r>
          <w:instrText>PAGE   \* MERGEFORMAT</w:instrText>
        </w:r>
        <w:r>
          <w:fldChar w:fldCharType="separate"/>
        </w:r>
        <w:r>
          <w:t>2</w:t>
        </w:r>
        <w:r>
          <w:fldChar w:fldCharType="end"/>
        </w:r>
      </w:p>
    </w:sdtContent>
  </w:sdt>
  <w:p w14:paraId="6AB7A829" w14:textId="77777777" w:rsidR="00120F25" w:rsidRDefault="00120F2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3928" w14:textId="77777777" w:rsidR="0038423F" w:rsidRDefault="0038423F" w:rsidP="00011B4D">
      <w:pPr>
        <w:spacing w:after="0" w:line="240" w:lineRule="auto"/>
      </w:pPr>
      <w:r>
        <w:separator/>
      </w:r>
    </w:p>
  </w:footnote>
  <w:footnote w:type="continuationSeparator" w:id="0">
    <w:p w14:paraId="2E487E13" w14:textId="77777777" w:rsidR="0038423F" w:rsidRDefault="0038423F" w:rsidP="00011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246F"/>
    <w:multiLevelType w:val="hybridMultilevel"/>
    <w:tmpl w:val="C506E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82BD1"/>
    <w:multiLevelType w:val="hybridMultilevel"/>
    <w:tmpl w:val="618A66EE"/>
    <w:lvl w:ilvl="0" w:tplc="0419000B">
      <w:start w:val="1"/>
      <w:numFmt w:val="bullet"/>
      <w:lvlText w:val=""/>
      <w:lvlJc w:val="left"/>
      <w:pPr>
        <w:ind w:left="720" w:hanging="360"/>
      </w:pPr>
      <w:rPr>
        <w:rFonts w:ascii="Wingdings" w:hAnsi="Wingdings" w:hint="default"/>
      </w:rPr>
    </w:lvl>
    <w:lvl w:ilvl="1" w:tplc="3CD2A09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4325C7"/>
    <w:multiLevelType w:val="multilevel"/>
    <w:tmpl w:val="D456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40F53"/>
    <w:multiLevelType w:val="multilevel"/>
    <w:tmpl w:val="12D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5197A"/>
    <w:multiLevelType w:val="hybridMultilevel"/>
    <w:tmpl w:val="C456ADDA"/>
    <w:lvl w:ilvl="0" w:tplc="3D28999E">
      <w:start w:val="1"/>
      <w:numFmt w:val="decimal"/>
      <w:lvlText w:val="%1."/>
      <w:lvlJc w:val="left"/>
      <w:pPr>
        <w:tabs>
          <w:tab w:val="num" w:pos="720"/>
        </w:tabs>
        <w:ind w:left="720" w:hanging="360"/>
      </w:pPr>
    </w:lvl>
    <w:lvl w:ilvl="1" w:tplc="05EC69EE">
      <w:numFmt w:val="bullet"/>
      <w:lvlText w:val="-"/>
      <w:lvlJc w:val="left"/>
      <w:pPr>
        <w:ind w:left="1440" w:hanging="360"/>
      </w:pPr>
      <w:rPr>
        <w:rFonts w:ascii="Times New Roman" w:eastAsiaTheme="minorHAnsi" w:hAnsi="Times New Roman" w:cs="Times New Roman" w:hint="default"/>
        <w:i/>
      </w:rPr>
    </w:lvl>
    <w:lvl w:ilvl="2" w:tplc="2C7CE32E" w:tentative="1">
      <w:start w:val="1"/>
      <w:numFmt w:val="decimal"/>
      <w:lvlText w:val="%3."/>
      <w:lvlJc w:val="left"/>
      <w:pPr>
        <w:tabs>
          <w:tab w:val="num" w:pos="2160"/>
        </w:tabs>
        <w:ind w:left="2160" w:hanging="360"/>
      </w:pPr>
    </w:lvl>
    <w:lvl w:ilvl="3" w:tplc="017A16D8" w:tentative="1">
      <w:start w:val="1"/>
      <w:numFmt w:val="decimal"/>
      <w:lvlText w:val="%4."/>
      <w:lvlJc w:val="left"/>
      <w:pPr>
        <w:tabs>
          <w:tab w:val="num" w:pos="2880"/>
        </w:tabs>
        <w:ind w:left="2880" w:hanging="360"/>
      </w:pPr>
    </w:lvl>
    <w:lvl w:ilvl="4" w:tplc="E416D180" w:tentative="1">
      <w:start w:val="1"/>
      <w:numFmt w:val="decimal"/>
      <w:lvlText w:val="%5."/>
      <w:lvlJc w:val="left"/>
      <w:pPr>
        <w:tabs>
          <w:tab w:val="num" w:pos="3600"/>
        </w:tabs>
        <w:ind w:left="3600" w:hanging="360"/>
      </w:pPr>
    </w:lvl>
    <w:lvl w:ilvl="5" w:tplc="AF4EEC30" w:tentative="1">
      <w:start w:val="1"/>
      <w:numFmt w:val="decimal"/>
      <w:lvlText w:val="%6."/>
      <w:lvlJc w:val="left"/>
      <w:pPr>
        <w:tabs>
          <w:tab w:val="num" w:pos="4320"/>
        </w:tabs>
        <w:ind w:left="4320" w:hanging="360"/>
      </w:pPr>
    </w:lvl>
    <w:lvl w:ilvl="6" w:tplc="6BEEF480" w:tentative="1">
      <w:start w:val="1"/>
      <w:numFmt w:val="decimal"/>
      <w:lvlText w:val="%7."/>
      <w:lvlJc w:val="left"/>
      <w:pPr>
        <w:tabs>
          <w:tab w:val="num" w:pos="5040"/>
        </w:tabs>
        <w:ind w:left="5040" w:hanging="360"/>
      </w:pPr>
    </w:lvl>
    <w:lvl w:ilvl="7" w:tplc="83502AAE" w:tentative="1">
      <w:start w:val="1"/>
      <w:numFmt w:val="decimal"/>
      <w:lvlText w:val="%8."/>
      <w:lvlJc w:val="left"/>
      <w:pPr>
        <w:tabs>
          <w:tab w:val="num" w:pos="5760"/>
        </w:tabs>
        <w:ind w:left="5760" w:hanging="360"/>
      </w:pPr>
    </w:lvl>
    <w:lvl w:ilvl="8" w:tplc="B9F8EAE4" w:tentative="1">
      <w:start w:val="1"/>
      <w:numFmt w:val="decimal"/>
      <w:lvlText w:val="%9."/>
      <w:lvlJc w:val="left"/>
      <w:pPr>
        <w:tabs>
          <w:tab w:val="num" w:pos="6480"/>
        </w:tabs>
        <w:ind w:left="6480" w:hanging="360"/>
      </w:pPr>
    </w:lvl>
  </w:abstractNum>
  <w:abstractNum w:abstractNumId="5" w15:restartNumberingAfterBreak="0">
    <w:nsid w:val="17781B4A"/>
    <w:multiLevelType w:val="multilevel"/>
    <w:tmpl w:val="3416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66937"/>
    <w:multiLevelType w:val="hybridMultilevel"/>
    <w:tmpl w:val="E078E3EA"/>
    <w:lvl w:ilvl="0" w:tplc="2BF6D7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6A5FF1"/>
    <w:multiLevelType w:val="hybridMultilevel"/>
    <w:tmpl w:val="CB007A22"/>
    <w:lvl w:ilvl="0" w:tplc="2BF6D730">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03F209B"/>
    <w:multiLevelType w:val="hybridMultilevel"/>
    <w:tmpl w:val="431CEB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1746C65"/>
    <w:multiLevelType w:val="hybridMultilevel"/>
    <w:tmpl w:val="4A028960"/>
    <w:lvl w:ilvl="0" w:tplc="B5A40BEC">
      <w:start w:val="1"/>
      <w:numFmt w:val="bullet"/>
      <w:lvlText w:val=""/>
      <w:lvlJc w:val="left"/>
      <w:pPr>
        <w:tabs>
          <w:tab w:val="num" w:pos="720"/>
        </w:tabs>
        <w:ind w:left="720" w:hanging="360"/>
      </w:pPr>
      <w:rPr>
        <w:rFonts w:ascii="Wingdings" w:hAnsi="Wingdings" w:hint="default"/>
      </w:rPr>
    </w:lvl>
    <w:lvl w:ilvl="1" w:tplc="A12EF000" w:tentative="1">
      <w:start w:val="1"/>
      <w:numFmt w:val="bullet"/>
      <w:lvlText w:val=""/>
      <w:lvlJc w:val="left"/>
      <w:pPr>
        <w:tabs>
          <w:tab w:val="num" w:pos="1440"/>
        </w:tabs>
        <w:ind w:left="1440" w:hanging="360"/>
      </w:pPr>
      <w:rPr>
        <w:rFonts w:ascii="Wingdings" w:hAnsi="Wingdings" w:hint="default"/>
      </w:rPr>
    </w:lvl>
    <w:lvl w:ilvl="2" w:tplc="CBDE8968" w:tentative="1">
      <w:start w:val="1"/>
      <w:numFmt w:val="bullet"/>
      <w:lvlText w:val=""/>
      <w:lvlJc w:val="left"/>
      <w:pPr>
        <w:tabs>
          <w:tab w:val="num" w:pos="2160"/>
        </w:tabs>
        <w:ind w:left="2160" w:hanging="360"/>
      </w:pPr>
      <w:rPr>
        <w:rFonts w:ascii="Wingdings" w:hAnsi="Wingdings" w:hint="default"/>
      </w:rPr>
    </w:lvl>
    <w:lvl w:ilvl="3" w:tplc="FAD0A552" w:tentative="1">
      <w:start w:val="1"/>
      <w:numFmt w:val="bullet"/>
      <w:lvlText w:val=""/>
      <w:lvlJc w:val="left"/>
      <w:pPr>
        <w:tabs>
          <w:tab w:val="num" w:pos="2880"/>
        </w:tabs>
        <w:ind w:left="2880" w:hanging="360"/>
      </w:pPr>
      <w:rPr>
        <w:rFonts w:ascii="Wingdings" w:hAnsi="Wingdings" w:hint="default"/>
      </w:rPr>
    </w:lvl>
    <w:lvl w:ilvl="4" w:tplc="DD189654" w:tentative="1">
      <w:start w:val="1"/>
      <w:numFmt w:val="bullet"/>
      <w:lvlText w:val=""/>
      <w:lvlJc w:val="left"/>
      <w:pPr>
        <w:tabs>
          <w:tab w:val="num" w:pos="3600"/>
        </w:tabs>
        <w:ind w:left="3600" w:hanging="360"/>
      </w:pPr>
      <w:rPr>
        <w:rFonts w:ascii="Wingdings" w:hAnsi="Wingdings" w:hint="default"/>
      </w:rPr>
    </w:lvl>
    <w:lvl w:ilvl="5" w:tplc="BC4A0382" w:tentative="1">
      <w:start w:val="1"/>
      <w:numFmt w:val="bullet"/>
      <w:lvlText w:val=""/>
      <w:lvlJc w:val="left"/>
      <w:pPr>
        <w:tabs>
          <w:tab w:val="num" w:pos="4320"/>
        </w:tabs>
        <w:ind w:left="4320" w:hanging="360"/>
      </w:pPr>
      <w:rPr>
        <w:rFonts w:ascii="Wingdings" w:hAnsi="Wingdings" w:hint="default"/>
      </w:rPr>
    </w:lvl>
    <w:lvl w:ilvl="6" w:tplc="ED82139E" w:tentative="1">
      <w:start w:val="1"/>
      <w:numFmt w:val="bullet"/>
      <w:lvlText w:val=""/>
      <w:lvlJc w:val="left"/>
      <w:pPr>
        <w:tabs>
          <w:tab w:val="num" w:pos="5040"/>
        </w:tabs>
        <w:ind w:left="5040" w:hanging="360"/>
      </w:pPr>
      <w:rPr>
        <w:rFonts w:ascii="Wingdings" w:hAnsi="Wingdings" w:hint="default"/>
      </w:rPr>
    </w:lvl>
    <w:lvl w:ilvl="7" w:tplc="DA06CE22" w:tentative="1">
      <w:start w:val="1"/>
      <w:numFmt w:val="bullet"/>
      <w:lvlText w:val=""/>
      <w:lvlJc w:val="left"/>
      <w:pPr>
        <w:tabs>
          <w:tab w:val="num" w:pos="5760"/>
        </w:tabs>
        <w:ind w:left="5760" w:hanging="360"/>
      </w:pPr>
      <w:rPr>
        <w:rFonts w:ascii="Wingdings" w:hAnsi="Wingdings" w:hint="default"/>
      </w:rPr>
    </w:lvl>
    <w:lvl w:ilvl="8" w:tplc="A5A401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C5E04"/>
    <w:multiLevelType w:val="hybridMultilevel"/>
    <w:tmpl w:val="2A4A9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024B2A"/>
    <w:multiLevelType w:val="multilevel"/>
    <w:tmpl w:val="BC7A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0204D"/>
    <w:multiLevelType w:val="hybridMultilevel"/>
    <w:tmpl w:val="29B09DC0"/>
    <w:lvl w:ilvl="0" w:tplc="051697C0">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424F0B1C"/>
    <w:multiLevelType w:val="hybridMultilevel"/>
    <w:tmpl w:val="969A2F7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25D19A0"/>
    <w:multiLevelType w:val="multilevel"/>
    <w:tmpl w:val="9C9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20474"/>
    <w:multiLevelType w:val="hybridMultilevel"/>
    <w:tmpl w:val="202C93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34275F"/>
    <w:multiLevelType w:val="hybridMultilevel"/>
    <w:tmpl w:val="3E0843A2"/>
    <w:lvl w:ilvl="0" w:tplc="2ECEE4D8">
      <w:start w:val="1"/>
      <w:numFmt w:val="bullet"/>
      <w:lvlText w:val="•"/>
      <w:lvlJc w:val="left"/>
      <w:pPr>
        <w:tabs>
          <w:tab w:val="num" w:pos="720"/>
        </w:tabs>
        <w:ind w:left="720" w:hanging="360"/>
      </w:pPr>
      <w:rPr>
        <w:rFonts w:ascii="Arial" w:hAnsi="Arial" w:hint="default"/>
      </w:rPr>
    </w:lvl>
    <w:lvl w:ilvl="1" w:tplc="F312AA20" w:tentative="1">
      <w:start w:val="1"/>
      <w:numFmt w:val="bullet"/>
      <w:lvlText w:val="•"/>
      <w:lvlJc w:val="left"/>
      <w:pPr>
        <w:tabs>
          <w:tab w:val="num" w:pos="1440"/>
        </w:tabs>
        <w:ind w:left="1440" w:hanging="360"/>
      </w:pPr>
      <w:rPr>
        <w:rFonts w:ascii="Arial" w:hAnsi="Arial" w:hint="default"/>
      </w:rPr>
    </w:lvl>
    <w:lvl w:ilvl="2" w:tplc="39B8BBA4" w:tentative="1">
      <w:start w:val="1"/>
      <w:numFmt w:val="bullet"/>
      <w:lvlText w:val="•"/>
      <w:lvlJc w:val="left"/>
      <w:pPr>
        <w:tabs>
          <w:tab w:val="num" w:pos="2160"/>
        </w:tabs>
        <w:ind w:left="2160" w:hanging="360"/>
      </w:pPr>
      <w:rPr>
        <w:rFonts w:ascii="Arial" w:hAnsi="Arial" w:hint="default"/>
      </w:rPr>
    </w:lvl>
    <w:lvl w:ilvl="3" w:tplc="06C066F6" w:tentative="1">
      <w:start w:val="1"/>
      <w:numFmt w:val="bullet"/>
      <w:lvlText w:val="•"/>
      <w:lvlJc w:val="left"/>
      <w:pPr>
        <w:tabs>
          <w:tab w:val="num" w:pos="2880"/>
        </w:tabs>
        <w:ind w:left="2880" w:hanging="360"/>
      </w:pPr>
      <w:rPr>
        <w:rFonts w:ascii="Arial" w:hAnsi="Arial" w:hint="default"/>
      </w:rPr>
    </w:lvl>
    <w:lvl w:ilvl="4" w:tplc="50CC0CFA" w:tentative="1">
      <w:start w:val="1"/>
      <w:numFmt w:val="bullet"/>
      <w:lvlText w:val="•"/>
      <w:lvlJc w:val="left"/>
      <w:pPr>
        <w:tabs>
          <w:tab w:val="num" w:pos="3600"/>
        </w:tabs>
        <w:ind w:left="3600" w:hanging="360"/>
      </w:pPr>
      <w:rPr>
        <w:rFonts w:ascii="Arial" w:hAnsi="Arial" w:hint="default"/>
      </w:rPr>
    </w:lvl>
    <w:lvl w:ilvl="5" w:tplc="237C96B2" w:tentative="1">
      <w:start w:val="1"/>
      <w:numFmt w:val="bullet"/>
      <w:lvlText w:val="•"/>
      <w:lvlJc w:val="left"/>
      <w:pPr>
        <w:tabs>
          <w:tab w:val="num" w:pos="4320"/>
        </w:tabs>
        <w:ind w:left="4320" w:hanging="360"/>
      </w:pPr>
      <w:rPr>
        <w:rFonts w:ascii="Arial" w:hAnsi="Arial" w:hint="default"/>
      </w:rPr>
    </w:lvl>
    <w:lvl w:ilvl="6" w:tplc="D51AC97E" w:tentative="1">
      <w:start w:val="1"/>
      <w:numFmt w:val="bullet"/>
      <w:lvlText w:val="•"/>
      <w:lvlJc w:val="left"/>
      <w:pPr>
        <w:tabs>
          <w:tab w:val="num" w:pos="5040"/>
        </w:tabs>
        <w:ind w:left="5040" w:hanging="360"/>
      </w:pPr>
      <w:rPr>
        <w:rFonts w:ascii="Arial" w:hAnsi="Arial" w:hint="default"/>
      </w:rPr>
    </w:lvl>
    <w:lvl w:ilvl="7" w:tplc="9684AFBA" w:tentative="1">
      <w:start w:val="1"/>
      <w:numFmt w:val="bullet"/>
      <w:lvlText w:val="•"/>
      <w:lvlJc w:val="left"/>
      <w:pPr>
        <w:tabs>
          <w:tab w:val="num" w:pos="5760"/>
        </w:tabs>
        <w:ind w:left="5760" w:hanging="360"/>
      </w:pPr>
      <w:rPr>
        <w:rFonts w:ascii="Arial" w:hAnsi="Arial" w:hint="default"/>
      </w:rPr>
    </w:lvl>
    <w:lvl w:ilvl="8" w:tplc="F1CEF7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6B38FA"/>
    <w:multiLevelType w:val="hybridMultilevel"/>
    <w:tmpl w:val="CB120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093A8B"/>
    <w:multiLevelType w:val="multilevel"/>
    <w:tmpl w:val="54B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12FB2"/>
    <w:multiLevelType w:val="hybridMultilevel"/>
    <w:tmpl w:val="DDDA9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494D29"/>
    <w:multiLevelType w:val="hybridMultilevel"/>
    <w:tmpl w:val="A2F07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AF4D06"/>
    <w:multiLevelType w:val="hybridMultilevel"/>
    <w:tmpl w:val="406E1C62"/>
    <w:lvl w:ilvl="0" w:tplc="2BF6D7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4F2861"/>
    <w:multiLevelType w:val="multilevel"/>
    <w:tmpl w:val="943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2F1C0B"/>
    <w:multiLevelType w:val="multilevel"/>
    <w:tmpl w:val="2946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91649"/>
    <w:multiLevelType w:val="hybridMultilevel"/>
    <w:tmpl w:val="333A9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F26DA3"/>
    <w:multiLevelType w:val="hybridMultilevel"/>
    <w:tmpl w:val="F8C41306"/>
    <w:lvl w:ilvl="0" w:tplc="7D26BF78">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10"/>
  </w:num>
  <w:num w:numId="2">
    <w:abstractNumId w:val="24"/>
  </w:num>
  <w:num w:numId="3">
    <w:abstractNumId w:val="20"/>
  </w:num>
  <w:num w:numId="4">
    <w:abstractNumId w:val="22"/>
  </w:num>
  <w:num w:numId="5">
    <w:abstractNumId w:val="19"/>
  </w:num>
  <w:num w:numId="6">
    <w:abstractNumId w:val="7"/>
  </w:num>
  <w:num w:numId="7">
    <w:abstractNumId w:val="8"/>
  </w:num>
  <w:num w:numId="8">
    <w:abstractNumId w:val="0"/>
  </w:num>
  <w:num w:numId="9">
    <w:abstractNumId w:val="17"/>
  </w:num>
  <w:num w:numId="10">
    <w:abstractNumId w:val="6"/>
  </w:num>
  <w:num w:numId="11">
    <w:abstractNumId w:val="21"/>
  </w:num>
  <w:num w:numId="12">
    <w:abstractNumId w:val="12"/>
  </w:num>
  <w:num w:numId="13">
    <w:abstractNumId w:val="25"/>
  </w:num>
  <w:num w:numId="14">
    <w:abstractNumId w:val="1"/>
  </w:num>
  <w:num w:numId="15">
    <w:abstractNumId w:val="4"/>
  </w:num>
  <w:num w:numId="16">
    <w:abstractNumId w:val="15"/>
  </w:num>
  <w:num w:numId="17">
    <w:abstractNumId w:val="13"/>
  </w:num>
  <w:num w:numId="18">
    <w:abstractNumId w:val="2"/>
  </w:num>
  <w:num w:numId="19">
    <w:abstractNumId w:val="9"/>
  </w:num>
  <w:num w:numId="20">
    <w:abstractNumId w:val="16"/>
  </w:num>
  <w:num w:numId="21">
    <w:abstractNumId w:val="5"/>
  </w:num>
  <w:num w:numId="22">
    <w:abstractNumId w:val="18"/>
  </w:num>
  <w:num w:numId="23">
    <w:abstractNumId w:val="14"/>
  </w:num>
  <w:num w:numId="24">
    <w:abstractNumId w:val="11"/>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33"/>
    <w:rsid w:val="00011B4D"/>
    <w:rsid w:val="00027672"/>
    <w:rsid w:val="00027D75"/>
    <w:rsid w:val="00082147"/>
    <w:rsid w:val="000A0A5A"/>
    <w:rsid w:val="00120F25"/>
    <w:rsid w:val="00152998"/>
    <w:rsid w:val="00193235"/>
    <w:rsid w:val="001C3839"/>
    <w:rsid w:val="0020544E"/>
    <w:rsid w:val="00205FA5"/>
    <w:rsid w:val="002156F3"/>
    <w:rsid w:val="00216082"/>
    <w:rsid w:val="00253BDF"/>
    <w:rsid w:val="002E2AA8"/>
    <w:rsid w:val="00346AA8"/>
    <w:rsid w:val="003476EF"/>
    <w:rsid w:val="003756AF"/>
    <w:rsid w:val="0038423F"/>
    <w:rsid w:val="003C5DB6"/>
    <w:rsid w:val="00402B92"/>
    <w:rsid w:val="004E5837"/>
    <w:rsid w:val="00512877"/>
    <w:rsid w:val="00554C2C"/>
    <w:rsid w:val="005E3E91"/>
    <w:rsid w:val="0062466E"/>
    <w:rsid w:val="00647929"/>
    <w:rsid w:val="006516B0"/>
    <w:rsid w:val="00714E63"/>
    <w:rsid w:val="007A608D"/>
    <w:rsid w:val="007D3E69"/>
    <w:rsid w:val="007E6B1A"/>
    <w:rsid w:val="00861368"/>
    <w:rsid w:val="00892012"/>
    <w:rsid w:val="008A27B5"/>
    <w:rsid w:val="008F060C"/>
    <w:rsid w:val="009814A5"/>
    <w:rsid w:val="009D1D24"/>
    <w:rsid w:val="009F46AE"/>
    <w:rsid w:val="00A1762B"/>
    <w:rsid w:val="00A2034B"/>
    <w:rsid w:val="00A25E4B"/>
    <w:rsid w:val="00A501F1"/>
    <w:rsid w:val="00A921B8"/>
    <w:rsid w:val="00AB4AED"/>
    <w:rsid w:val="00AD4CD3"/>
    <w:rsid w:val="00B36BB1"/>
    <w:rsid w:val="00B45D12"/>
    <w:rsid w:val="00B65003"/>
    <w:rsid w:val="00B74B7B"/>
    <w:rsid w:val="00BA4F7C"/>
    <w:rsid w:val="00BB6D43"/>
    <w:rsid w:val="00BB7A6C"/>
    <w:rsid w:val="00BD7C77"/>
    <w:rsid w:val="00BE63DD"/>
    <w:rsid w:val="00C255E5"/>
    <w:rsid w:val="00C32274"/>
    <w:rsid w:val="00C52051"/>
    <w:rsid w:val="00C52B7A"/>
    <w:rsid w:val="00C62DD3"/>
    <w:rsid w:val="00C94630"/>
    <w:rsid w:val="00C94E9E"/>
    <w:rsid w:val="00CF2522"/>
    <w:rsid w:val="00D24733"/>
    <w:rsid w:val="00D3186C"/>
    <w:rsid w:val="00D337B7"/>
    <w:rsid w:val="00D64380"/>
    <w:rsid w:val="00DD6D8B"/>
    <w:rsid w:val="00E47DD0"/>
    <w:rsid w:val="00E5754A"/>
    <w:rsid w:val="00E65D13"/>
    <w:rsid w:val="00E771E6"/>
    <w:rsid w:val="00EB21D1"/>
    <w:rsid w:val="00EC6980"/>
    <w:rsid w:val="00ED5E2B"/>
    <w:rsid w:val="00EE12AC"/>
    <w:rsid w:val="00F10482"/>
    <w:rsid w:val="00F24E1B"/>
    <w:rsid w:val="00F50019"/>
    <w:rsid w:val="00F7054B"/>
    <w:rsid w:val="00F81072"/>
    <w:rsid w:val="00F927D7"/>
    <w:rsid w:val="00FE2971"/>
    <w:rsid w:val="00FE573D"/>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652D"/>
  <w15:docId w15:val="{15D2B1D1-EC13-46B4-A6E3-0451B78E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81072"/>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paragraph" w:styleId="2">
    <w:name w:val="heading 2"/>
    <w:basedOn w:val="a"/>
    <w:next w:val="a"/>
    <w:link w:val="20"/>
    <w:uiPriority w:val="9"/>
    <w:semiHidden/>
    <w:unhideWhenUsed/>
    <w:qFormat/>
    <w:rsid w:val="00F810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F81072"/>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1B8"/>
    <w:pPr>
      <w:ind w:left="720"/>
      <w:contextualSpacing/>
    </w:pPr>
  </w:style>
  <w:style w:type="paragraph" w:styleId="a4">
    <w:name w:val="Balloon Text"/>
    <w:basedOn w:val="a"/>
    <w:link w:val="a5"/>
    <w:uiPriority w:val="99"/>
    <w:semiHidden/>
    <w:unhideWhenUsed/>
    <w:rsid w:val="00C62D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2DD3"/>
    <w:rPr>
      <w:rFonts w:ascii="Tahoma" w:hAnsi="Tahoma" w:cs="Tahoma"/>
      <w:sz w:val="16"/>
      <w:szCs w:val="16"/>
    </w:rPr>
  </w:style>
  <w:style w:type="paragraph" w:styleId="a6">
    <w:name w:val="Normal (Web)"/>
    <w:basedOn w:val="a"/>
    <w:uiPriority w:val="99"/>
    <w:unhideWhenUsed/>
    <w:rsid w:val="00C62DD3"/>
    <w:rPr>
      <w:rFonts w:ascii="Times New Roman" w:hAnsi="Times New Roman" w:cs="Times New Roman"/>
      <w:sz w:val="24"/>
      <w:szCs w:val="24"/>
    </w:rPr>
  </w:style>
  <w:style w:type="paragraph" w:customStyle="1" w:styleId="Default">
    <w:name w:val="Default"/>
    <w:rsid w:val="001C3839"/>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7">
    <w:name w:val="footnote text"/>
    <w:basedOn w:val="a"/>
    <w:link w:val="a8"/>
    <w:uiPriority w:val="99"/>
    <w:semiHidden/>
    <w:unhideWhenUsed/>
    <w:rsid w:val="00011B4D"/>
    <w:pPr>
      <w:spacing w:after="0" w:line="240" w:lineRule="auto"/>
    </w:pPr>
    <w:rPr>
      <w:sz w:val="20"/>
      <w:szCs w:val="20"/>
    </w:rPr>
  </w:style>
  <w:style w:type="character" w:customStyle="1" w:styleId="a8">
    <w:name w:val="Текст сноски Знак"/>
    <w:basedOn w:val="a0"/>
    <w:link w:val="a7"/>
    <w:uiPriority w:val="99"/>
    <w:semiHidden/>
    <w:rsid w:val="00011B4D"/>
    <w:rPr>
      <w:sz w:val="20"/>
      <w:szCs w:val="20"/>
    </w:rPr>
  </w:style>
  <w:style w:type="character" w:styleId="a9">
    <w:name w:val="footnote reference"/>
    <w:basedOn w:val="a0"/>
    <w:uiPriority w:val="99"/>
    <w:unhideWhenUsed/>
    <w:qFormat/>
    <w:rsid w:val="00011B4D"/>
    <w:rPr>
      <w:vertAlign w:val="superscript"/>
    </w:rPr>
  </w:style>
  <w:style w:type="character" w:styleId="aa">
    <w:name w:val="Hyperlink"/>
    <w:basedOn w:val="a0"/>
    <w:uiPriority w:val="99"/>
    <w:unhideWhenUsed/>
    <w:rsid w:val="00011B4D"/>
    <w:rPr>
      <w:color w:val="0000FF" w:themeColor="hyperlink"/>
      <w:u w:val="single"/>
    </w:rPr>
  </w:style>
  <w:style w:type="character" w:customStyle="1" w:styleId="10">
    <w:name w:val="Заголовок 1 Знак"/>
    <w:basedOn w:val="a0"/>
    <w:link w:val="1"/>
    <w:uiPriority w:val="9"/>
    <w:rsid w:val="00F81072"/>
    <w:rPr>
      <w:rFonts w:ascii="Times New Roman" w:eastAsia="Times New Roman" w:hAnsi="Times New Roman" w:cs="Times New Roman"/>
      <w:b/>
      <w:bCs/>
      <w:kern w:val="36"/>
      <w:sz w:val="48"/>
      <w:szCs w:val="48"/>
      <w:lang w:val="ro-RO" w:eastAsia="ro-RO"/>
    </w:rPr>
  </w:style>
  <w:style w:type="character" w:customStyle="1" w:styleId="30">
    <w:name w:val="Заголовок 3 Знак"/>
    <w:basedOn w:val="a0"/>
    <w:link w:val="3"/>
    <w:uiPriority w:val="9"/>
    <w:rsid w:val="00F81072"/>
    <w:rPr>
      <w:rFonts w:ascii="Times New Roman" w:eastAsia="Times New Roman" w:hAnsi="Times New Roman" w:cs="Times New Roman"/>
      <w:b/>
      <w:bCs/>
      <w:sz w:val="27"/>
      <w:szCs w:val="27"/>
      <w:lang w:val="ro-RO" w:eastAsia="ro-RO"/>
    </w:rPr>
  </w:style>
  <w:style w:type="character" w:customStyle="1" w:styleId="timestamp">
    <w:name w:val="timestamp"/>
    <w:basedOn w:val="a0"/>
    <w:rsid w:val="00F81072"/>
  </w:style>
  <w:style w:type="character" w:customStyle="1" w:styleId="minutes">
    <w:name w:val="minutes"/>
    <w:basedOn w:val="a0"/>
    <w:rsid w:val="00F81072"/>
  </w:style>
  <w:style w:type="character" w:customStyle="1" w:styleId="wordcount">
    <w:name w:val="wordcount"/>
    <w:basedOn w:val="a0"/>
    <w:rsid w:val="00F81072"/>
  </w:style>
  <w:style w:type="character" w:customStyle="1" w:styleId="20">
    <w:name w:val="Заголовок 2 Знак"/>
    <w:basedOn w:val="a0"/>
    <w:link w:val="2"/>
    <w:uiPriority w:val="9"/>
    <w:semiHidden/>
    <w:rsid w:val="00F81072"/>
    <w:rPr>
      <w:rFonts w:asciiTheme="majorHAnsi" w:eastAsiaTheme="majorEastAsia" w:hAnsiTheme="majorHAnsi" w:cstheme="majorBidi"/>
      <w:color w:val="365F91" w:themeColor="accent1" w:themeShade="BF"/>
      <w:sz w:val="26"/>
      <w:szCs w:val="26"/>
    </w:rPr>
  </w:style>
  <w:style w:type="paragraph" w:styleId="ab">
    <w:name w:val="header"/>
    <w:basedOn w:val="a"/>
    <w:link w:val="ac"/>
    <w:uiPriority w:val="99"/>
    <w:unhideWhenUsed/>
    <w:rsid w:val="00120F2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F25"/>
  </w:style>
  <w:style w:type="paragraph" w:styleId="ad">
    <w:name w:val="footer"/>
    <w:basedOn w:val="a"/>
    <w:link w:val="ae"/>
    <w:uiPriority w:val="99"/>
    <w:unhideWhenUsed/>
    <w:rsid w:val="00120F2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8629">
      <w:bodyDiv w:val="1"/>
      <w:marLeft w:val="0"/>
      <w:marRight w:val="0"/>
      <w:marTop w:val="0"/>
      <w:marBottom w:val="0"/>
      <w:divBdr>
        <w:top w:val="none" w:sz="0" w:space="0" w:color="auto"/>
        <w:left w:val="none" w:sz="0" w:space="0" w:color="auto"/>
        <w:bottom w:val="none" w:sz="0" w:space="0" w:color="auto"/>
        <w:right w:val="none" w:sz="0" w:space="0" w:color="auto"/>
      </w:divBdr>
    </w:div>
    <w:div w:id="562177570">
      <w:bodyDiv w:val="1"/>
      <w:marLeft w:val="0"/>
      <w:marRight w:val="0"/>
      <w:marTop w:val="0"/>
      <w:marBottom w:val="0"/>
      <w:divBdr>
        <w:top w:val="none" w:sz="0" w:space="0" w:color="auto"/>
        <w:left w:val="none" w:sz="0" w:space="0" w:color="auto"/>
        <w:bottom w:val="none" w:sz="0" w:space="0" w:color="auto"/>
        <w:right w:val="none" w:sz="0" w:space="0" w:color="auto"/>
      </w:divBdr>
      <w:divsChild>
        <w:div w:id="1664163659">
          <w:marLeft w:val="446"/>
          <w:marRight w:val="0"/>
          <w:marTop w:val="0"/>
          <w:marBottom w:val="0"/>
          <w:divBdr>
            <w:top w:val="none" w:sz="0" w:space="0" w:color="auto"/>
            <w:left w:val="none" w:sz="0" w:space="0" w:color="auto"/>
            <w:bottom w:val="none" w:sz="0" w:space="0" w:color="auto"/>
            <w:right w:val="none" w:sz="0" w:space="0" w:color="auto"/>
          </w:divBdr>
        </w:div>
      </w:divsChild>
    </w:div>
    <w:div w:id="837691575">
      <w:bodyDiv w:val="1"/>
      <w:marLeft w:val="0"/>
      <w:marRight w:val="0"/>
      <w:marTop w:val="0"/>
      <w:marBottom w:val="0"/>
      <w:divBdr>
        <w:top w:val="none" w:sz="0" w:space="0" w:color="auto"/>
        <w:left w:val="none" w:sz="0" w:space="0" w:color="auto"/>
        <w:bottom w:val="none" w:sz="0" w:space="0" w:color="auto"/>
        <w:right w:val="none" w:sz="0" w:space="0" w:color="auto"/>
      </w:divBdr>
      <w:divsChild>
        <w:div w:id="1362786133">
          <w:marLeft w:val="0"/>
          <w:marRight w:val="0"/>
          <w:marTop w:val="0"/>
          <w:marBottom w:val="0"/>
          <w:divBdr>
            <w:top w:val="none" w:sz="0" w:space="0" w:color="auto"/>
            <w:left w:val="none" w:sz="0" w:space="0" w:color="auto"/>
            <w:bottom w:val="none" w:sz="0" w:space="0" w:color="auto"/>
            <w:right w:val="none" w:sz="0" w:space="0" w:color="auto"/>
          </w:divBdr>
          <w:divsChild>
            <w:div w:id="209271148">
              <w:marLeft w:val="0"/>
              <w:marRight w:val="0"/>
              <w:marTop w:val="0"/>
              <w:marBottom w:val="0"/>
              <w:divBdr>
                <w:top w:val="none" w:sz="0" w:space="0" w:color="auto"/>
                <w:left w:val="none" w:sz="0" w:space="0" w:color="auto"/>
                <w:bottom w:val="none" w:sz="0" w:space="0" w:color="auto"/>
                <w:right w:val="none" w:sz="0" w:space="0" w:color="auto"/>
              </w:divBdr>
            </w:div>
            <w:div w:id="45419963">
              <w:marLeft w:val="0"/>
              <w:marRight w:val="0"/>
              <w:marTop w:val="0"/>
              <w:marBottom w:val="0"/>
              <w:divBdr>
                <w:top w:val="none" w:sz="0" w:space="0" w:color="auto"/>
                <w:left w:val="none" w:sz="0" w:space="0" w:color="auto"/>
                <w:bottom w:val="none" w:sz="0" w:space="0" w:color="auto"/>
                <w:right w:val="none" w:sz="0" w:space="0" w:color="auto"/>
              </w:divBdr>
            </w:div>
            <w:div w:id="1280913387">
              <w:marLeft w:val="0"/>
              <w:marRight w:val="0"/>
              <w:marTop w:val="0"/>
              <w:marBottom w:val="0"/>
              <w:divBdr>
                <w:top w:val="none" w:sz="0" w:space="0" w:color="auto"/>
                <w:left w:val="none" w:sz="0" w:space="0" w:color="auto"/>
                <w:bottom w:val="none" w:sz="0" w:space="0" w:color="auto"/>
                <w:right w:val="none" w:sz="0" w:space="0" w:color="auto"/>
              </w:divBdr>
            </w:div>
          </w:divsChild>
        </w:div>
        <w:div w:id="660623409">
          <w:marLeft w:val="0"/>
          <w:marRight w:val="0"/>
          <w:marTop w:val="0"/>
          <w:marBottom w:val="0"/>
          <w:divBdr>
            <w:top w:val="none" w:sz="0" w:space="0" w:color="auto"/>
            <w:left w:val="none" w:sz="0" w:space="0" w:color="auto"/>
            <w:bottom w:val="none" w:sz="0" w:space="0" w:color="auto"/>
            <w:right w:val="none" w:sz="0" w:space="0" w:color="auto"/>
          </w:divBdr>
          <w:divsChild>
            <w:div w:id="291641469">
              <w:marLeft w:val="0"/>
              <w:marRight w:val="0"/>
              <w:marTop w:val="0"/>
              <w:marBottom w:val="0"/>
              <w:divBdr>
                <w:top w:val="none" w:sz="0" w:space="0" w:color="auto"/>
                <w:left w:val="none" w:sz="0" w:space="0" w:color="auto"/>
                <w:bottom w:val="none" w:sz="0" w:space="0" w:color="auto"/>
                <w:right w:val="none" w:sz="0" w:space="0" w:color="auto"/>
              </w:divBdr>
            </w:div>
            <w:div w:id="326250814">
              <w:marLeft w:val="0"/>
              <w:marRight w:val="0"/>
              <w:marTop w:val="0"/>
              <w:marBottom w:val="0"/>
              <w:divBdr>
                <w:top w:val="none" w:sz="0" w:space="0" w:color="auto"/>
                <w:left w:val="none" w:sz="0" w:space="0" w:color="auto"/>
                <w:bottom w:val="none" w:sz="0" w:space="0" w:color="auto"/>
                <w:right w:val="none" w:sz="0" w:space="0" w:color="auto"/>
              </w:divBdr>
            </w:div>
          </w:divsChild>
        </w:div>
        <w:div w:id="641615974">
          <w:marLeft w:val="0"/>
          <w:marRight w:val="0"/>
          <w:marTop w:val="0"/>
          <w:marBottom w:val="0"/>
          <w:divBdr>
            <w:top w:val="none" w:sz="0" w:space="0" w:color="auto"/>
            <w:left w:val="none" w:sz="0" w:space="0" w:color="auto"/>
            <w:bottom w:val="none" w:sz="0" w:space="0" w:color="auto"/>
            <w:right w:val="none" w:sz="0" w:space="0" w:color="auto"/>
          </w:divBdr>
          <w:divsChild>
            <w:div w:id="1969966017">
              <w:marLeft w:val="0"/>
              <w:marRight w:val="0"/>
              <w:marTop w:val="0"/>
              <w:marBottom w:val="0"/>
              <w:divBdr>
                <w:top w:val="none" w:sz="0" w:space="0" w:color="auto"/>
                <w:left w:val="none" w:sz="0" w:space="0" w:color="auto"/>
                <w:bottom w:val="none" w:sz="0" w:space="0" w:color="auto"/>
                <w:right w:val="none" w:sz="0" w:space="0" w:color="auto"/>
              </w:divBdr>
            </w:div>
            <w:div w:id="976765577">
              <w:marLeft w:val="0"/>
              <w:marRight w:val="0"/>
              <w:marTop w:val="0"/>
              <w:marBottom w:val="0"/>
              <w:divBdr>
                <w:top w:val="none" w:sz="0" w:space="0" w:color="auto"/>
                <w:left w:val="none" w:sz="0" w:space="0" w:color="auto"/>
                <w:bottom w:val="none" w:sz="0" w:space="0" w:color="auto"/>
                <w:right w:val="none" w:sz="0" w:space="0" w:color="auto"/>
              </w:divBdr>
            </w:div>
          </w:divsChild>
        </w:div>
        <w:div w:id="1862548629">
          <w:marLeft w:val="0"/>
          <w:marRight w:val="0"/>
          <w:marTop w:val="0"/>
          <w:marBottom w:val="0"/>
          <w:divBdr>
            <w:top w:val="none" w:sz="0" w:space="0" w:color="auto"/>
            <w:left w:val="none" w:sz="0" w:space="0" w:color="auto"/>
            <w:bottom w:val="none" w:sz="0" w:space="0" w:color="auto"/>
            <w:right w:val="none" w:sz="0" w:space="0" w:color="auto"/>
          </w:divBdr>
          <w:divsChild>
            <w:div w:id="251547102">
              <w:marLeft w:val="0"/>
              <w:marRight w:val="0"/>
              <w:marTop w:val="0"/>
              <w:marBottom w:val="0"/>
              <w:divBdr>
                <w:top w:val="none" w:sz="0" w:space="0" w:color="auto"/>
                <w:left w:val="none" w:sz="0" w:space="0" w:color="auto"/>
                <w:bottom w:val="none" w:sz="0" w:space="0" w:color="auto"/>
                <w:right w:val="none" w:sz="0" w:space="0" w:color="auto"/>
              </w:divBdr>
            </w:div>
            <w:div w:id="1351712746">
              <w:marLeft w:val="0"/>
              <w:marRight w:val="0"/>
              <w:marTop w:val="0"/>
              <w:marBottom w:val="0"/>
              <w:divBdr>
                <w:top w:val="none" w:sz="0" w:space="0" w:color="auto"/>
                <w:left w:val="none" w:sz="0" w:space="0" w:color="auto"/>
                <w:bottom w:val="none" w:sz="0" w:space="0" w:color="auto"/>
                <w:right w:val="none" w:sz="0" w:space="0" w:color="auto"/>
              </w:divBdr>
            </w:div>
            <w:div w:id="1942105755">
              <w:marLeft w:val="0"/>
              <w:marRight w:val="0"/>
              <w:marTop w:val="0"/>
              <w:marBottom w:val="0"/>
              <w:divBdr>
                <w:top w:val="none" w:sz="0" w:space="0" w:color="auto"/>
                <w:left w:val="none" w:sz="0" w:space="0" w:color="auto"/>
                <w:bottom w:val="none" w:sz="0" w:space="0" w:color="auto"/>
                <w:right w:val="none" w:sz="0" w:space="0" w:color="auto"/>
              </w:divBdr>
            </w:div>
            <w:div w:id="206111568">
              <w:marLeft w:val="0"/>
              <w:marRight w:val="0"/>
              <w:marTop w:val="0"/>
              <w:marBottom w:val="0"/>
              <w:divBdr>
                <w:top w:val="none" w:sz="0" w:space="0" w:color="auto"/>
                <w:left w:val="none" w:sz="0" w:space="0" w:color="auto"/>
                <w:bottom w:val="none" w:sz="0" w:space="0" w:color="auto"/>
                <w:right w:val="none" w:sz="0" w:space="0" w:color="auto"/>
              </w:divBdr>
            </w:div>
            <w:div w:id="181554286">
              <w:marLeft w:val="0"/>
              <w:marRight w:val="0"/>
              <w:marTop w:val="0"/>
              <w:marBottom w:val="0"/>
              <w:divBdr>
                <w:top w:val="none" w:sz="0" w:space="0" w:color="auto"/>
                <w:left w:val="none" w:sz="0" w:space="0" w:color="auto"/>
                <w:bottom w:val="none" w:sz="0" w:space="0" w:color="auto"/>
                <w:right w:val="none" w:sz="0" w:space="0" w:color="auto"/>
              </w:divBdr>
            </w:div>
            <w:div w:id="1046639972">
              <w:marLeft w:val="0"/>
              <w:marRight w:val="0"/>
              <w:marTop w:val="0"/>
              <w:marBottom w:val="0"/>
              <w:divBdr>
                <w:top w:val="none" w:sz="0" w:space="0" w:color="auto"/>
                <w:left w:val="none" w:sz="0" w:space="0" w:color="auto"/>
                <w:bottom w:val="none" w:sz="0" w:space="0" w:color="auto"/>
                <w:right w:val="none" w:sz="0" w:space="0" w:color="auto"/>
              </w:divBdr>
            </w:div>
            <w:div w:id="475342934">
              <w:marLeft w:val="0"/>
              <w:marRight w:val="0"/>
              <w:marTop w:val="0"/>
              <w:marBottom w:val="0"/>
              <w:divBdr>
                <w:top w:val="none" w:sz="0" w:space="0" w:color="auto"/>
                <w:left w:val="none" w:sz="0" w:space="0" w:color="auto"/>
                <w:bottom w:val="none" w:sz="0" w:space="0" w:color="auto"/>
                <w:right w:val="none" w:sz="0" w:space="0" w:color="auto"/>
              </w:divBdr>
            </w:div>
          </w:divsChild>
        </w:div>
        <w:div w:id="1028801835">
          <w:marLeft w:val="0"/>
          <w:marRight w:val="0"/>
          <w:marTop w:val="0"/>
          <w:marBottom w:val="0"/>
          <w:divBdr>
            <w:top w:val="none" w:sz="0" w:space="0" w:color="auto"/>
            <w:left w:val="none" w:sz="0" w:space="0" w:color="auto"/>
            <w:bottom w:val="none" w:sz="0" w:space="0" w:color="auto"/>
            <w:right w:val="none" w:sz="0" w:space="0" w:color="auto"/>
          </w:divBdr>
        </w:div>
      </w:divsChild>
    </w:div>
    <w:div w:id="857159927">
      <w:bodyDiv w:val="1"/>
      <w:marLeft w:val="0"/>
      <w:marRight w:val="0"/>
      <w:marTop w:val="0"/>
      <w:marBottom w:val="0"/>
      <w:divBdr>
        <w:top w:val="none" w:sz="0" w:space="0" w:color="auto"/>
        <w:left w:val="none" w:sz="0" w:space="0" w:color="auto"/>
        <w:bottom w:val="none" w:sz="0" w:space="0" w:color="auto"/>
        <w:right w:val="none" w:sz="0" w:space="0" w:color="auto"/>
      </w:divBdr>
    </w:div>
    <w:div w:id="1011495017">
      <w:bodyDiv w:val="1"/>
      <w:marLeft w:val="0"/>
      <w:marRight w:val="0"/>
      <w:marTop w:val="0"/>
      <w:marBottom w:val="0"/>
      <w:divBdr>
        <w:top w:val="none" w:sz="0" w:space="0" w:color="auto"/>
        <w:left w:val="none" w:sz="0" w:space="0" w:color="auto"/>
        <w:bottom w:val="none" w:sz="0" w:space="0" w:color="auto"/>
        <w:right w:val="none" w:sz="0" w:space="0" w:color="auto"/>
      </w:divBdr>
      <w:divsChild>
        <w:div w:id="1802307733">
          <w:marLeft w:val="446"/>
          <w:marRight w:val="0"/>
          <w:marTop w:val="0"/>
          <w:marBottom w:val="0"/>
          <w:divBdr>
            <w:top w:val="none" w:sz="0" w:space="0" w:color="auto"/>
            <w:left w:val="none" w:sz="0" w:space="0" w:color="auto"/>
            <w:bottom w:val="none" w:sz="0" w:space="0" w:color="auto"/>
            <w:right w:val="none" w:sz="0" w:space="0" w:color="auto"/>
          </w:divBdr>
        </w:div>
      </w:divsChild>
    </w:div>
    <w:div w:id="1037463225">
      <w:bodyDiv w:val="1"/>
      <w:marLeft w:val="0"/>
      <w:marRight w:val="0"/>
      <w:marTop w:val="0"/>
      <w:marBottom w:val="0"/>
      <w:divBdr>
        <w:top w:val="none" w:sz="0" w:space="0" w:color="auto"/>
        <w:left w:val="none" w:sz="0" w:space="0" w:color="auto"/>
        <w:bottom w:val="none" w:sz="0" w:space="0" w:color="auto"/>
        <w:right w:val="none" w:sz="0" w:space="0" w:color="auto"/>
      </w:divBdr>
    </w:div>
    <w:div w:id="1452243560">
      <w:bodyDiv w:val="1"/>
      <w:marLeft w:val="0"/>
      <w:marRight w:val="0"/>
      <w:marTop w:val="0"/>
      <w:marBottom w:val="0"/>
      <w:divBdr>
        <w:top w:val="none" w:sz="0" w:space="0" w:color="auto"/>
        <w:left w:val="none" w:sz="0" w:space="0" w:color="auto"/>
        <w:bottom w:val="none" w:sz="0" w:space="0" w:color="auto"/>
        <w:right w:val="none" w:sz="0" w:space="0" w:color="auto"/>
      </w:divBdr>
    </w:div>
    <w:div w:id="1479686962">
      <w:bodyDiv w:val="1"/>
      <w:marLeft w:val="0"/>
      <w:marRight w:val="0"/>
      <w:marTop w:val="0"/>
      <w:marBottom w:val="0"/>
      <w:divBdr>
        <w:top w:val="none" w:sz="0" w:space="0" w:color="auto"/>
        <w:left w:val="none" w:sz="0" w:space="0" w:color="auto"/>
        <w:bottom w:val="none" w:sz="0" w:space="0" w:color="auto"/>
        <w:right w:val="none" w:sz="0" w:space="0" w:color="auto"/>
      </w:divBdr>
    </w:div>
    <w:div w:id="1628127165">
      <w:bodyDiv w:val="1"/>
      <w:marLeft w:val="0"/>
      <w:marRight w:val="0"/>
      <w:marTop w:val="0"/>
      <w:marBottom w:val="0"/>
      <w:divBdr>
        <w:top w:val="none" w:sz="0" w:space="0" w:color="auto"/>
        <w:left w:val="none" w:sz="0" w:space="0" w:color="auto"/>
        <w:bottom w:val="none" w:sz="0" w:space="0" w:color="auto"/>
        <w:right w:val="none" w:sz="0" w:space="0" w:color="auto"/>
      </w:divBdr>
      <w:divsChild>
        <w:div w:id="840437375">
          <w:marLeft w:val="360"/>
          <w:marRight w:val="0"/>
          <w:marTop w:val="200"/>
          <w:marBottom w:val="0"/>
          <w:divBdr>
            <w:top w:val="none" w:sz="0" w:space="0" w:color="auto"/>
            <w:left w:val="none" w:sz="0" w:space="0" w:color="auto"/>
            <w:bottom w:val="none" w:sz="0" w:space="0" w:color="auto"/>
            <w:right w:val="none" w:sz="0" w:space="0" w:color="auto"/>
          </w:divBdr>
        </w:div>
        <w:div w:id="1802308655">
          <w:marLeft w:val="360"/>
          <w:marRight w:val="0"/>
          <w:marTop w:val="200"/>
          <w:marBottom w:val="0"/>
          <w:divBdr>
            <w:top w:val="none" w:sz="0" w:space="0" w:color="auto"/>
            <w:left w:val="none" w:sz="0" w:space="0" w:color="auto"/>
            <w:bottom w:val="none" w:sz="0" w:space="0" w:color="auto"/>
            <w:right w:val="none" w:sz="0" w:space="0" w:color="auto"/>
          </w:divBdr>
        </w:div>
        <w:div w:id="1696688791">
          <w:marLeft w:val="360"/>
          <w:marRight w:val="0"/>
          <w:marTop w:val="200"/>
          <w:marBottom w:val="0"/>
          <w:divBdr>
            <w:top w:val="none" w:sz="0" w:space="0" w:color="auto"/>
            <w:left w:val="none" w:sz="0" w:space="0" w:color="auto"/>
            <w:bottom w:val="none" w:sz="0" w:space="0" w:color="auto"/>
            <w:right w:val="none" w:sz="0" w:space="0" w:color="auto"/>
          </w:divBdr>
        </w:div>
        <w:div w:id="849374451">
          <w:marLeft w:val="360"/>
          <w:marRight w:val="0"/>
          <w:marTop w:val="200"/>
          <w:marBottom w:val="0"/>
          <w:divBdr>
            <w:top w:val="none" w:sz="0" w:space="0" w:color="auto"/>
            <w:left w:val="none" w:sz="0" w:space="0" w:color="auto"/>
            <w:bottom w:val="none" w:sz="0" w:space="0" w:color="auto"/>
            <w:right w:val="none" w:sz="0" w:space="0" w:color="auto"/>
          </w:divBdr>
        </w:div>
        <w:div w:id="1414274456">
          <w:marLeft w:val="360"/>
          <w:marRight w:val="0"/>
          <w:marTop w:val="200"/>
          <w:marBottom w:val="0"/>
          <w:divBdr>
            <w:top w:val="none" w:sz="0" w:space="0" w:color="auto"/>
            <w:left w:val="none" w:sz="0" w:space="0" w:color="auto"/>
            <w:bottom w:val="none" w:sz="0" w:space="0" w:color="auto"/>
            <w:right w:val="none" w:sz="0" w:space="0" w:color="auto"/>
          </w:divBdr>
        </w:div>
        <w:div w:id="501310837">
          <w:marLeft w:val="360"/>
          <w:marRight w:val="0"/>
          <w:marTop w:val="200"/>
          <w:marBottom w:val="0"/>
          <w:divBdr>
            <w:top w:val="none" w:sz="0" w:space="0" w:color="auto"/>
            <w:left w:val="none" w:sz="0" w:space="0" w:color="auto"/>
            <w:bottom w:val="none" w:sz="0" w:space="0" w:color="auto"/>
            <w:right w:val="none" w:sz="0" w:space="0" w:color="auto"/>
          </w:divBdr>
        </w:div>
      </w:divsChild>
    </w:div>
    <w:div w:id="1806045952">
      <w:bodyDiv w:val="1"/>
      <w:marLeft w:val="0"/>
      <w:marRight w:val="0"/>
      <w:marTop w:val="0"/>
      <w:marBottom w:val="0"/>
      <w:divBdr>
        <w:top w:val="none" w:sz="0" w:space="0" w:color="auto"/>
        <w:left w:val="none" w:sz="0" w:space="0" w:color="auto"/>
        <w:bottom w:val="none" w:sz="0" w:space="0" w:color="auto"/>
        <w:right w:val="none" w:sz="0" w:space="0" w:color="auto"/>
      </w:divBdr>
      <w:divsChild>
        <w:div w:id="235895446">
          <w:marLeft w:val="-225"/>
          <w:marRight w:val="-225"/>
          <w:marTop w:val="0"/>
          <w:marBottom w:val="0"/>
          <w:divBdr>
            <w:top w:val="none" w:sz="0" w:space="0" w:color="auto"/>
            <w:left w:val="none" w:sz="0" w:space="0" w:color="auto"/>
            <w:bottom w:val="none" w:sz="0" w:space="0" w:color="auto"/>
            <w:right w:val="none" w:sz="0" w:space="0" w:color="auto"/>
          </w:divBdr>
          <w:divsChild>
            <w:div w:id="26368559">
              <w:marLeft w:val="0"/>
              <w:marRight w:val="0"/>
              <w:marTop w:val="0"/>
              <w:marBottom w:val="0"/>
              <w:divBdr>
                <w:top w:val="none" w:sz="0" w:space="0" w:color="auto"/>
                <w:left w:val="none" w:sz="0" w:space="0" w:color="auto"/>
                <w:bottom w:val="none" w:sz="0" w:space="0" w:color="auto"/>
                <w:right w:val="none" w:sz="0" w:space="0" w:color="auto"/>
              </w:divBdr>
              <w:divsChild>
                <w:div w:id="1561789487">
                  <w:marLeft w:val="0"/>
                  <w:marRight w:val="0"/>
                  <w:marTop w:val="0"/>
                  <w:marBottom w:val="0"/>
                  <w:divBdr>
                    <w:top w:val="none" w:sz="0" w:space="0" w:color="auto"/>
                    <w:left w:val="none" w:sz="0" w:space="0" w:color="auto"/>
                    <w:bottom w:val="single" w:sz="12" w:space="4" w:color="F5F5F5"/>
                    <w:right w:val="none" w:sz="0" w:space="0" w:color="auto"/>
                  </w:divBdr>
                  <w:divsChild>
                    <w:div w:id="296179760">
                      <w:marLeft w:val="0"/>
                      <w:marRight w:val="0"/>
                      <w:marTop w:val="0"/>
                      <w:marBottom w:val="0"/>
                      <w:divBdr>
                        <w:top w:val="none" w:sz="0" w:space="0" w:color="auto"/>
                        <w:left w:val="none" w:sz="0" w:space="0" w:color="auto"/>
                        <w:bottom w:val="none" w:sz="0" w:space="0" w:color="auto"/>
                        <w:right w:val="none" w:sz="0" w:space="0" w:color="auto"/>
                      </w:divBdr>
                      <w:divsChild>
                        <w:div w:id="793867193">
                          <w:marLeft w:val="0"/>
                          <w:marRight w:val="0"/>
                          <w:marTop w:val="0"/>
                          <w:marBottom w:val="0"/>
                          <w:divBdr>
                            <w:top w:val="none" w:sz="0" w:space="0" w:color="auto"/>
                            <w:left w:val="none" w:sz="0" w:space="0" w:color="auto"/>
                            <w:bottom w:val="none" w:sz="0" w:space="0" w:color="auto"/>
                            <w:right w:val="none" w:sz="0" w:space="0" w:color="auto"/>
                          </w:divBdr>
                          <w:divsChild>
                            <w:div w:id="1545872307">
                              <w:marLeft w:val="0"/>
                              <w:marRight w:val="0"/>
                              <w:marTop w:val="0"/>
                              <w:marBottom w:val="0"/>
                              <w:divBdr>
                                <w:top w:val="none" w:sz="0" w:space="0" w:color="auto"/>
                                <w:left w:val="none" w:sz="0" w:space="0" w:color="auto"/>
                                <w:bottom w:val="none" w:sz="0" w:space="0" w:color="auto"/>
                                <w:right w:val="none" w:sz="0" w:space="0" w:color="auto"/>
                              </w:divBdr>
                            </w:div>
                          </w:divsChild>
                        </w:div>
                        <w:div w:id="8519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6335">
              <w:marLeft w:val="0"/>
              <w:marRight w:val="0"/>
              <w:marTop w:val="0"/>
              <w:marBottom w:val="0"/>
              <w:divBdr>
                <w:top w:val="none" w:sz="0" w:space="0" w:color="auto"/>
                <w:left w:val="none" w:sz="0" w:space="0" w:color="auto"/>
                <w:bottom w:val="none" w:sz="0" w:space="0" w:color="auto"/>
                <w:right w:val="none" w:sz="0" w:space="0" w:color="auto"/>
              </w:divBdr>
              <w:divsChild>
                <w:div w:id="1399330495">
                  <w:marLeft w:val="0"/>
                  <w:marRight w:val="0"/>
                  <w:marTop w:val="0"/>
                  <w:marBottom w:val="0"/>
                  <w:divBdr>
                    <w:top w:val="none" w:sz="0" w:space="0" w:color="auto"/>
                    <w:left w:val="none" w:sz="0" w:space="0" w:color="auto"/>
                    <w:bottom w:val="none" w:sz="0" w:space="0" w:color="auto"/>
                    <w:right w:val="none" w:sz="0" w:space="0" w:color="auto"/>
                  </w:divBdr>
                  <w:divsChild>
                    <w:div w:id="1507553740">
                      <w:marLeft w:val="0"/>
                      <w:marRight w:val="180"/>
                      <w:marTop w:val="90"/>
                      <w:marBottom w:val="90"/>
                      <w:divBdr>
                        <w:top w:val="single" w:sz="12" w:space="0" w:color="00558F"/>
                        <w:left w:val="single" w:sz="12" w:space="0" w:color="00558F"/>
                        <w:bottom w:val="single" w:sz="12" w:space="0" w:color="00558F"/>
                        <w:right w:val="single" w:sz="12" w:space="0" w:color="00558F"/>
                      </w:divBdr>
                    </w:div>
                    <w:div w:id="1296645651">
                      <w:marLeft w:val="0"/>
                      <w:marRight w:val="180"/>
                      <w:marTop w:val="90"/>
                      <w:marBottom w:val="90"/>
                      <w:divBdr>
                        <w:top w:val="single" w:sz="12" w:space="0" w:color="00558F"/>
                        <w:left w:val="single" w:sz="12" w:space="0" w:color="00558F"/>
                        <w:bottom w:val="single" w:sz="12" w:space="0" w:color="00558F"/>
                        <w:right w:val="single" w:sz="12" w:space="0" w:color="00558F"/>
                      </w:divBdr>
                    </w:div>
                    <w:div w:id="93483528">
                      <w:marLeft w:val="0"/>
                      <w:marRight w:val="180"/>
                      <w:marTop w:val="90"/>
                      <w:marBottom w:val="90"/>
                      <w:divBdr>
                        <w:top w:val="single" w:sz="12" w:space="0" w:color="00558F"/>
                        <w:left w:val="single" w:sz="12" w:space="0" w:color="00558F"/>
                        <w:bottom w:val="single" w:sz="12" w:space="0" w:color="00558F"/>
                        <w:right w:val="single" w:sz="12" w:space="0" w:color="00558F"/>
                      </w:divBdr>
                    </w:div>
                  </w:divsChild>
                </w:div>
              </w:divsChild>
            </w:div>
          </w:divsChild>
        </w:div>
        <w:div w:id="320619494">
          <w:marLeft w:val="-225"/>
          <w:marRight w:val="-225"/>
          <w:marTop w:val="0"/>
          <w:marBottom w:val="0"/>
          <w:divBdr>
            <w:top w:val="none" w:sz="0" w:space="0" w:color="auto"/>
            <w:left w:val="none" w:sz="0" w:space="0" w:color="auto"/>
            <w:bottom w:val="none" w:sz="0" w:space="0" w:color="auto"/>
            <w:right w:val="none" w:sz="0" w:space="0" w:color="auto"/>
          </w:divBdr>
          <w:divsChild>
            <w:div w:id="550969230">
              <w:marLeft w:val="0"/>
              <w:marRight w:val="0"/>
              <w:marTop w:val="0"/>
              <w:marBottom w:val="0"/>
              <w:divBdr>
                <w:top w:val="none" w:sz="0" w:space="0" w:color="auto"/>
                <w:left w:val="none" w:sz="0" w:space="0" w:color="auto"/>
                <w:bottom w:val="none" w:sz="0" w:space="0" w:color="auto"/>
                <w:right w:val="none" w:sz="0" w:space="0" w:color="auto"/>
              </w:divBdr>
              <w:divsChild>
                <w:div w:id="18073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6971-2EB7-4270-9260-65C52132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1708</Words>
  <Characters>9908</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Plamadeala</dc:creator>
  <cp:lastModifiedBy>Silitrari™</cp:lastModifiedBy>
  <cp:revision>25</cp:revision>
  <dcterms:created xsi:type="dcterms:W3CDTF">2023-09-06T10:20:00Z</dcterms:created>
  <dcterms:modified xsi:type="dcterms:W3CDTF">2023-09-25T06:25:00Z</dcterms:modified>
</cp:coreProperties>
</file>