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CB5B4" w14:textId="754D22E4"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CONVENȚIE COLECTIVĂ,</w:t>
      </w:r>
    </w:p>
    <w:p w14:paraId="6ED3C3E2" w14:textId="4ED5E6F7"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nivel de ramură, în domeniile educație</w:t>
      </w:r>
      <w:r w:rsidR="0010639D">
        <w:rPr>
          <w:rFonts w:ascii="Times New Roman" w:hAnsi="Times New Roman" w:cs="Times New Roman"/>
          <w:b/>
          <w:color w:val="000000" w:themeColor="text1"/>
          <w:sz w:val="28"/>
          <w:szCs w:val="28"/>
          <w:lang w:val="ro-RO"/>
        </w:rPr>
        <w:t>i și cercetării pentru anii 2025</w:t>
      </w:r>
      <w:r w:rsidR="00FE273F" w:rsidRPr="00A377BF">
        <w:rPr>
          <w:rFonts w:ascii="Times New Roman" w:hAnsi="Times New Roman" w:cs="Times New Roman"/>
          <w:b/>
          <w:color w:val="000000" w:themeColor="text1"/>
          <w:sz w:val="28"/>
          <w:szCs w:val="28"/>
          <w:lang w:val="ro-RO"/>
        </w:rPr>
        <w:t xml:space="preserve"> </w:t>
      </w:r>
      <w:r w:rsidRPr="00A377BF">
        <w:rPr>
          <w:rFonts w:ascii="Times New Roman" w:hAnsi="Times New Roman" w:cs="Times New Roman"/>
          <w:b/>
          <w:color w:val="000000" w:themeColor="text1"/>
          <w:sz w:val="28"/>
          <w:szCs w:val="28"/>
          <w:lang w:val="ro-RO"/>
        </w:rPr>
        <w:t>– 2030</w:t>
      </w:r>
    </w:p>
    <w:p w14:paraId="397A9D81" w14:textId="77777777" w:rsidR="006972F1" w:rsidRPr="00A377BF" w:rsidRDefault="006972F1" w:rsidP="00611316">
      <w:pPr>
        <w:ind w:firstLine="567"/>
        <w:jc w:val="both"/>
        <w:rPr>
          <w:rFonts w:ascii="Times New Roman" w:hAnsi="Times New Roman" w:cs="Times New Roman"/>
          <w:color w:val="000000" w:themeColor="text1"/>
          <w:sz w:val="28"/>
          <w:szCs w:val="28"/>
          <w:lang w:val="ro-RO"/>
        </w:rPr>
      </w:pPr>
    </w:p>
    <w:p w14:paraId="445A709B" w14:textId="1F843F74"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În temeiul drepturilor garantate de Constituția Republicii Moldova, Codul </w:t>
      </w:r>
      <w:r w:rsidR="00F536C8" w:rsidRPr="00A377BF">
        <w:rPr>
          <w:rFonts w:ascii="Times New Roman" w:hAnsi="Times New Roman" w:cs="Times New Roman"/>
          <w:color w:val="000000" w:themeColor="text1"/>
          <w:sz w:val="28"/>
          <w:szCs w:val="28"/>
          <w:lang w:val="ro-RO"/>
        </w:rPr>
        <w:t>e</w:t>
      </w:r>
      <w:r w:rsidRPr="00A377BF">
        <w:rPr>
          <w:rFonts w:ascii="Times New Roman" w:hAnsi="Times New Roman" w:cs="Times New Roman"/>
          <w:color w:val="000000" w:themeColor="text1"/>
          <w:sz w:val="28"/>
          <w:szCs w:val="28"/>
          <w:lang w:val="ro-RO"/>
        </w:rPr>
        <w:t xml:space="preserve">ducației al Republicii Moldova nr. 152/2014, Codul cu privire la știință și </w:t>
      </w:r>
      <w:r w:rsidR="004F1366" w:rsidRPr="00A377BF">
        <w:rPr>
          <w:rFonts w:ascii="Times New Roman" w:hAnsi="Times New Roman" w:cs="Times New Roman"/>
          <w:color w:val="000000" w:themeColor="text1"/>
          <w:sz w:val="28"/>
          <w:szCs w:val="28"/>
          <w:lang w:val="ro-RO"/>
        </w:rPr>
        <w:t xml:space="preserve">inovare </w:t>
      </w:r>
      <w:r w:rsidRPr="00A377BF">
        <w:rPr>
          <w:rFonts w:ascii="Times New Roman" w:hAnsi="Times New Roman" w:cs="Times New Roman"/>
          <w:color w:val="000000" w:themeColor="text1"/>
          <w:sz w:val="28"/>
          <w:szCs w:val="28"/>
          <w:lang w:val="ro-RO"/>
        </w:rPr>
        <w:t>al R</w:t>
      </w:r>
      <w:r w:rsidR="00F536C8" w:rsidRPr="00A377BF">
        <w:rPr>
          <w:rFonts w:ascii="Times New Roman" w:hAnsi="Times New Roman" w:cs="Times New Roman"/>
          <w:color w:val="000000" w:themeColor="text1"/>
          <w:sz w:val="28"/>
          <w:szCs w:val="28"/>
          <w:lang w:val="ro-RO"/>
        </w:rPr>
        <w:t xml:space="preserve">epublicii </w:t>
      </w:r>
      <w:r w:rsidRPr="00A377BF">
        <w:rPr>
          <w:rFonts w:ascii="Times New Roman" w:hAnsi="Times New Roman" w:cs="Times New Roman"/>
          <w:color w:val="000000" w:themeColor="text1"/>
          <w:sz w:val="28"/>
          <w:szCs w:val="28"/>
          <w:lang w:val="ro-RO"/>
        </w:rPr>
        <w:t>M</w:t>
      </w:r>
      <w:r w:rsidR="00F536C8" w:rsidRPr="00A377BF">
        <w:rPr>
          <w:rFonts w:ascii="Times New Roman" w:hAnsi="Times New Roman" w:cs="Times New Roman"/>
          <w:color w:val="000000" w:themeColor="text1"/>
          <w:sz w:val="28"/>
          <w:szCs w:val="28"/>
          <w:lang w:val="ro-RO"/>
        </w:rPr>
        <w:t>oldova</w:t>
      </w:r>
      <w:r w:rsidRPr="00A377BF">
        <w:rPr>
          <w:rFonts w:ascii="Times New Roman" w:hAnsi="Times New Roman" w:cs="Times New Roman"/>
          <w:color w:val="000000" w:themeColor="text1"/>
          <w:sz w:val="28"/>
          <w:szCs w:val="28"/>
          <w:lang w:val="ro-RO"/>
        </w:rPr>
        <w:t xml:space="preserve"> nr.</w:t>
      </w:r>
      <w:r w:rsidR="00357D4A"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259/2004</w:t>
      </w:r>
      <w:r w:rsidR="00F82551"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și Codul muncii al Republicii Moldova nr.154/2003, Părțile semnatare, Ministerul Educației și Cercetării (MEC)</w:t>
      </w:r>
      <w:r w:rsidR="00F82551"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și Federația Sindicală a Educației și Științei (FSEȘ), în scopul realizării acțiunilor coordonate ce țin de reglementarea condițiilor de muncă și de studii, asigurarea garanțiilor social – economice și protecția drepturilor și intereselor legitime ale salariaților și tineretului studios, au încheiat prezenta Convenție colectivă, numită în continuare Conve</w:t>
      </w:r>
      <w:r w:rsidR="0010639D">
        <w:rPr>
          <w:rFonts w:ascii="Times New Roman" w:hAnsi="Times New Roman" w:cs="Times New Roman"/>
          <w:color w:val="000000" w:themeColor="text1"/>
          <w:sz w:val="28"/>
          <w:szCs w:val="28"/>
          <w:lang w:val="ro-RO"/>
        </w:rPr>
        <w:t>nție, pentru anii 2025</w:t>
      </w:r>
      <w:bookmarkStart w:id="0" w:name="_GoBack"/>
      <w:bookmarkEnd w:id="0"/>
      <w:r w:rsidRPr="00A377BF">
        <w:rPr>
          <w:rFonts w:ascii="Times New Roman" w:hAnsi="Times New Roman" w:cs="Times New Roman"/>
          <w:color w:val="000000" w:themeColor="text1"/>
          <w:sz w:val="28"/>
          <w:szCs w:val="28"/>
          <w:lang w:val="ro-RO"/>
        </w:rPr>
        <w:t xml:space="preserve"> – 2030.</w:t>
      </w:r>
    </w:p>
    <w:p w14:paraId="5E0A87C2" w14:textId="77777777" w:rsidR="00FE273F" w:rsidRPr="00A377BF" w:rsidRDefault="00FE273F" w:rsidP="00611316">
      <w:pPr>
        <w:jc w:val="center"/>
        <w:rPr>
          <w:rFonts w:ascii="Times New Roman" w:hAnsi="Times New Roman" w:cs="Times New Roman"/>
          <w:b/>
          <w:color w:val="000000" w:themeColor="text1"/>
          <w:sz w:val="28"/>
          <w:szCs w:val="28"/>
          <w:lang w:val="ro-RO"/>
        </w:rPr>
      </w:pPr>
    </w:p>
    <w:p w14:paraId="51BDD8A4" w14:textId="598BAA21"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Capitolul I</w:t>
      </w:r>
    </w:p>
    <w:p w14:paraId="7B2CE3B1" w14:textId="77777777"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Dispoziții generale</w:t>
      </w:r>
    </w:p>
    <w:p w14:paraId="0427EE85"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Părțile recunosc egalitatea și împuternicirile partenerilor sociali, asigură executarea obligatorie a înțelegerilor și își asumă responsabilitatea pentru toate angajamentele stipulate în prezenta Convenție.</w:t>
      </w:r>
    </w:p>
    <w:p w14:paraId="0AF6297B"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 Părțile se obligă să întreprindă acțiuni pentru asigurarea drepturilor și libertăților salariaților, în conformitate cu actele normative naționale în vigoare și convențiile Organizației Internaționale a Muncii, ratificate de Republica Moldova.</w:t>
      </w:r>
    </w:p>
    <w:p w14:paraId="20A1F9E6"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3. Prezenta Convenție este încheiată pe o perioadă de cinci ani. Sub incidența acesteia cad salariații membri ai FSEȘ, precum și salariații care au aderat la Convenție după încheierea acesteia, cu condiția achitării lunare a cotizației de membru în ultimele 6 luni. </w:t>
      </w:r>
    </w:p>
    <w:p w14:paraId="00FCB876" w14:textId="71948AF1"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4. Dreptul de a </w:t>
      </w:r>
      <w:r w:rsidR="007911E4" w:rsidRPr="00A377BF">
        <w:rPr>
          <w:rFonts w:ascii="Times New Roman" w:hAnsi="Times New Roman" w:cs="Times New Roman"/>
          <w:color w:val="000000" w:themeColor="text1"/>
          <w:sz w:val="28"/>
          <w:szCs w:val="28"/>
          <w:lang w:val="ro-RO"/>
        </w:rPr>
        <w:t xml:space="preserve">beneficia de prevederile </w:t>
      </w:r>
      <w:r w:rsidRPr="00A377BF">
        <w:rPr>
          <w:rFonts w:ascii="Times New Roman" w:hAnsi="Times New Roman" w:cs="Times New Roman"/>
          <w:color w:val="000000" w:themeColor="text1"/>
          <w:sz w:val="28"/>
          <w:szCs w:val="28"/>
          <w:lang w:val="ro-RO"/>
        </w:rPr>
        <w:t>prezent</w:t>
      </w:r>
      <w:r w:rsidR="007911E4" w:rsidRPr="00A377BF">
        <w:rPr>
          <w:rFonts w:ascii="Times New Roman" w:hAnsi="Times New Roman" w:cs="Times New Roman"/>
          <w:color w:val="000000" w:themeColor="text1"/>
          <w:sz w:val="28"/>
          <w:szCs w:val="28"/>
          <w:lang w:val="ro-RO"/>
        </w:rPr>
        <w:t>ei</w:t>
      </w:r>
      <w:r w:rsidRPr="00A377BF">
        <w:rPr>
          <w:rFonts w:ascii="Times New Roman" w:hAnsi="Times New Roman" w:cs="Times New Roman"/>
          <w:color w:val="000000" w:themeColor="text1"/>
          <w:sz w:val="28"/>
          <w:szCs w:val="28"/>
          <w:lang w:val="ro-RO"/>
        </w:rPr>
        <w:t xml:space="preserve"> Convenți</w:t>
      </w:r>
      <w:r w:rsidR="007911E4" w:rsidRPr="00A377BF">
        <w:rPr>
          <w:rFonts w:ascii="Times New Roman" w:hAnsi="Times New Roman" w:cs="Times New Roman"/>
          <w:color w:val="000000" w:themeColor="text1"/>
          <w:sz w:val="28"/>
          <w:szCs w:val="28"/>
          <w:lang w:val="ro-RO"/>
        </w:rPr>
        <w:t>i</w:t>
      </w:r>
      <w:r w:rsidRPr="00A377BF">
        <w:rPr>
          <w:rFonts w:ascii="Times New Roman" w:hAnsi="Times New Roman" w:cs="Times New Roman"/>
          <w:color w:val="000000" w:themeColor="text1"/>
          <w:sz w:val="28"/>
          <w:szCs w:val="28"/>
          <w:lang w:val="ro-RO"/>
        </w:rPr>
        <w:t xml:space="preserve"> îl au salariații care obțin calitatea de membru al FSEȘ pe durata de cel puțin 6 luni, în condițiile stipulate în Statutul FSEȘ, în perioada acțiunii acesteia, cu excepția tinerilor specialiști</w:t>
      </w:r>
      <w:r w:rsidR="00F536C8" w:rsidRPr="00A377BF">
        <w:rPr>
          <w:rFonts w:ascii="Times New Roman" w:hAnsi="Times New Roman" w:cs="Times New Roman"/>
          <w:color w:val="000000" w:themeColor="text1"/>
          <w:sz w:val="28"/>
          <w:szCs w:val="28"/>
          <w:lang w:val="ro-RO"/>
        </w:rPr>
        <w:t xml:space="preserve"> care se vor considera beneficiari ai prevederilor prezentei Convenții de la data obținerii calității de membru al FSEȘ</w:t>
      </w:r>
      <w:r w:rsidRPr="00A377BF">
        <w:rPr>
          <w:rFonts w:ascii="Times New Roman" w:hAnsi="Times New Roman" w:cs="Times New Roman"/>
          <w:color w:val="000000" w:themeColor="text1"/>
          <w:sz w:val="28"/>
          <w:szCs w:val="28"/>
          <w:lang w:val="ro-RO"/>
        </w:rPr>
        <w:t>.</w:t>
      </w:r>
    </w:p>
    <w:p w14:paraId="7A3D3A6A" w14:textId="4664E511"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5. Salariații care nu sunt membri ai FSEȘ, la solicitare, pot beneficia de garanțiile stipulate în prezenta Convenție doar în cazul în care achită</w:t>
      </w:r>
      <w:r w:rsidR="002F3B83" w:rsidRPr="00A377BF">
        <w:rPr>
          <w:rFonts w:ascii="Times New Roman" w:hAnsi="Times New Roman" w:cs="Times New Roman"/>
          <w:color w:val="000000" w:themeColor="text1"/>
          <w:sz w:val="28"/>
          <w:szCs w:val="28"/>
          <w:lang w:val="ro-RO"/>
        </w:rPr>
        <w:t>,</w:t>
      </w:r>
      <w:r w:rsidRPr="00A377BF">
        <w:rPr>
          <w:rFonts w:ascii="Times New Roman" w:hAnsi="Times New Roman" w:cs="Times New Roman"/>
          <w:color w:val="000000" w:themeColor="text1"/>
          <w:sz w:val="28"/>
          <w:szCs w:val="28"/>
          <w:lang w:val="ro-RO"/>
        </w:rPr>
        <w:t xml:space="preserve"> </w:t>
      </w:r>
      <w:r w:rsidR="002F3B83" w:rsidRPr="00A377BF">
        <w:rPr>
          <w:rFonts w:ascii="Times New Roman" w:hAnsi="Times New Roman" w:cs="Times New Roman"/>
          <w:color w:val="000000" w:themeColor="text1"/>
          <w:sz w:val="28"/>
          <w:szCs w:val="28"/>
          <w:lang w:val="ro-RO"/>
        </w:rPr>
        <w:t xml:space="preserve">în ultimele 6 luni și ulterior, lunar </w:t>
      </w:r>
      <w:r w:rsidR="0018218A" w:rsidRPr="00A377BF">
        <w:rPr>
          <w:rFonts w:ascii="Times New Roman" w:hAnsi="Times New Roman" w:cs="Times New Roman"/>
          <w:color w:val="000000" w:themeColor="text1"/>
          <w:sz w:val="28"/>
          <w:szCs w:val="28"/>
          <w:lang w:val="ro-RO"/>
        </w:rPr>
        <w:t>FSEȘ</w:t>
      </w:r>
      <w:r w:rsidRPr="00A377BF">
        <w:rPr>
          <w:rFonts w:ascii="Times New Roman" w:hAnsi="Times New Roman" w:cs="Times New Roman"/>
          <w:color w:val="000000" w:themeColor="text1"/>
          <w:sz w:val="28"/>
          <w:szCs w:val="28"/>
          <w:lang w:val="ro-RO"/>
        </w:rPr>
        <w:t>, 1% din salariu/bursă în modul stabilit de art.</w:t>
      </w:r>
      <w:r w:rsidR="00F40CB0"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 xml:space="preserve">390 din Codul </w:t>
      </w:r>
      <w:r w:rsidR="00F40CB0" w:rsidRPr="00A377BF">
        <w:rPr>
          <w:rFonts w:ascii="Times New Roman" w:hAnsi="Times New Roman" w:cs="Times New Roman"/>
          <w:color w:val="000000" w:themeColor="text1"/>
          <w:sz w:val="28"/>
          <w:szCs w:val="28"/>
          <w:lang w:val="ro-RO"/>
        </w:rPr>
        <w:t>m</w:t>
      </w:r>
      <w:r w:rsidRPr="00A377BF">
        <w:rPr>
          <w:rFonts w:ascii="Times New Roman" w:hAnsi="Times New Roman" w:cs="Times New Roman"/>
          <w:color w:val="000000" w:themeColor="text1"/>
          <w:sz w:val="28"/>
          <w:szCs w:val="28"/>
          <w:lang w:val="ro-RO"/>
        </w:rPr>
        <w:t>uncii al Republicii Moldova. Salariații care și-au redobândit calitatea de membru de sindicat, beneficiază de prevederile prezentei Convenții, după 6 luni de achitare lunară a cotizației de membru.</w:t>
      </w:r>
    </w:p>
    <w:p w14:paraId="11D1A843" w14:textId="3ACC0444" w:rsidR="0018218A" w:rsidRPr="00A377BF" w:rsidRDefault="009B45C7" w:rsidP="002A1397">
      <w:pPr>
        <w:spacing w:after="0"/>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lastRenderedPageBreak/>
        <w:t xml:space="preserve">6. Prevederile prezentei Convenții sunt considerate garanții minime, de la nivelul cărora începe negocierea garanțiilor concrete, care se includ în contractele colective de muncă (CCM) și contractele individuale de muncă (CIM), art. 31 </w:t>
      </w:r>
    </w:p>
    <w:p w14:paraId="286A3572" w14:textId="12D50947" w:rsidR="002421F3" w:rsidRPr="00A377BF" w:rsidRDefault="009B45C7" w:rsidP="002A1397">
      <w:pPr>
        <w:spacing w:after="0"/>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alin</w:t>
      </w:r>
      <w:r w:rsidR="00F40CB0" w:rsidRPr="00A377BF">
        <w:rPr>
          <w:rFonts w:ascii="Times New Roman" w:hAnsi="Times New Roman" w:cs="Times New Roman"/>
          <w:color w:val="000000" w:themeColor="text1"/>
          <w:sz w:val="28"/>
          <w:szCs w:val="28"/>
          <w:lang w:val="ro-RO"/>
        </w:rPr>
        <w:t>.</w:t>
      </w:r>
      <w:r w:rsidRPr="00A377BF">
        <w:rPr>
          <w:rFonts w:ascii="Times New Roman" w:hAnsi="Times New Roman" w:cs="Times New Roman"/>
          <w:color w:val="000000" w:themeColor="text1"/>
          <w:sz w:val="28"/>
          <w:szCs w:val="28"/>
          <w:lang w:val="ro-RO"/>
        </w:rPr>
        <w:t xml:space="preserve"> </w:t>
      </w:r>
      <w:r w:rsidR="00F40CB0" w:rsidRPr="00A377BF">
        <w:rPr>
          <w:rFonts w:ascii="Times New Roman" w:hAnsi="Times New Roman" w:cs="Times New Roman"/>
          <w:color w:val="000000" w:themeColor="text1"/>
          <w:sz w:val="28"/>
          <w:szCs w:val="28"/>
          <w:lang w:val="ro-RO"/>
        </w:rPr>
        <w:t>(</w:t>
      </w:r>
      <w:r w:rsidRPr="00A377BF">
        <w:rPr>
          <w:rFonts w:ascii="Times New Roman" w:hAnsi="Times New Roman" w:cs="Times New Roman"/>
          <w:color w:val="000000" w:themeColor="text1"/>
          <w:sz w:val="28"/>
          <w:szCs w:val="28"/>
          <w:lang w:val="ro-RO"/>
        </w:rPr>
        <w:t>3</w:t>
      </w:r>
      <w:r w:rsidR="00F40CB0" w:rsidRPr="00A377BF">
        <w:rPr>
          <w:rFonts w:ascii="Times New Roman" w:hAnsi="Times New Roman" w:cs="Times New Roman"/>
          <w:color w:val="000000" w:themeColor="text1"/>
          <w:sz w:val="28"/>
          <w:szCs w:val="28"/>
          <w:lang w:val="ro-RO"/>
        </w:rPr>
        <w:t>)</w:t>
      </w:r>
      <w:r w:rsidRPr="00A377BF">
        <w:rPr>
          <w:rFonts w:ascii="Times New Roman" w:hAnsi="Times New Roman" w:cs="Times New Roman"/>
          <w:color w:val="000000" w:themeColor="text1"/>
          <w:sz w:val="28"/>
          <w:szCs w:val="28"/>
          <w:lang w:val="ro-RO"/>
        </w:rPr>
        <w:t xml:space="preserve">, Codul </w:t>
      </w:r>
      <w:r w:rsidR="002F3B83" w:rsidRPr="00A377BF">
        <w:rPr>
          <w:rFonts w:ascii="Times New Roman" w:hAnsi="Times New Roman" w:cs="Times New Roman"/>
          <w:color w:val="000000" w:themeColor="text1"/>
          <w:sz w:val="28"/>
          <w:szCs w:val="28"/>
          <w:lang w:val="ro-RO"/>
        </w:rPr>
        <w:t>m</w:t>
      </w:r>
      <w:r w:rsidRPr="00A377BF">
        <w:rPr>
          <w:rFonts w:ascii="Times New Roman" w:hAnsi="Times New Roman" w:cs="Times New Roman"/>
          <w:color w:val="000000" w:themeColor="text1"/>
          <w:sz w:val="28"/>
          <w:szCs w:val="28"/>
          <w:lang w:val="ro-RO"/>
        </w:rPr>
        <w:t>uncii</w:t>
      </w:r>
      <w:r w:rsidR="002F3B83" w:rsidRPr="00A377BF">
        <w:rPr>
          <w:rFonts w:ascii="Times New Roman" w:hAnsi="Times New Roman" w:cs="Times New Roman"/>
          <w:color w:val="000000" w:themeColor="text1"/>
          <w:sz w:val="28"/>
          <w:szCs w:val="28"/>
          <w:lang w:val="ro-RO"/>
        </w:rPr>
        <w:t xml:space="preserve"> al Republicii Moldova</w:t>
      </w:r>
      <w:r w:rsidRPr="00A377BF">
        <w:rPr>
          <w:rFonts w:ascii="Times New Roman" w:hAnsi="Times New Roman" w:cs="Times New Roman"/>
          <w:color w:val="000000" w:themeColor="text1"/>
          <w:sz w:val="28"/>
          <w:szCs w:val="28"/>
          <w:lang w:val="ro-RO"/>
        </w:rPr>
        <w:t>.</w:t>
      </w:r>
    </w:p>
    <w:p w14:paraId="28E719A8" w14:textId="77777777" w:rsidR="00FE273F" w:rsidRPr="00A377BF" w:rsidRDefault="00FE273F" w:rsidP="00611316">
      <w:pPr>
        <w:jc w:val="center"/>
        <w:rPr>
          <w:rFonts w:ascii="Times New Roman" w:hAnsi="Times New Roman" w:cs="Times New Roman"/>
          <w:b/>
          <w:color w:val="000000" w:themeColor="text1"/>
          <w:sz w:val="28"/>
          <w:szCs w:val="28"/>
          <w:lang w:val="ro-RO"/>
        </w:rPr>
      </w:pPr>
    </w:p>
    <w:p w14:paraId="110D4CF7" w14:textId="59158047"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Capitolul II</w:t>
      </w:r>
    </w:p>
    <w:p w14:paraId="464E6ACF" w14:textId="551F0567"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Parteneriatul</w:t>
      </w:r>
      <w:r w:rsidR="002F3B5B" w:rsidRPr="00A377BF">
        <w:rPr>
          <w:rFonts w:ascii="Times New Roman" w:hAnsi="Times New Roman" w:cs="Times New Roman"/>
          <w:b/>
          <w:color w:val="000000" w:themeColor="text1"/>
          <w:sz w:val="28"/>
          <w:szCs w:val="28"/>
          <w:lang w:val="ro-RO"/>
        </w:rPr>
        <w:t xml:space="preserve"> </w:t>
      </w:r>
      <w:r w:rsidRPr="00A377BF">
        <w:rPr>
          <w:rFonts w:ascii="Times New Roman" w:hAnsi="Times New Roman" w:cs="Times New Roman"/>
          <w:b/>
          <w:color w:val="000000" w:themeColor="text1"/>
          <w:sz w:val="28"/>
          <w:szCs w:val="28"/>
          <w:lang w:val="ro-RO"/>
        </w:rPr>
        <w:t>social</w:t>
      </w:r>
    </w:p>
    <w:p w14:paraId="49646130" w14:textId="09213395" w:rsidR="009B45C7" w:rsidRPr="00A377BF" w:rsidRDefault="002F3B83"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7</w:t>
      </w:r>
      <w:r w:rsidR="009B45C7" w:rsidRPr="00A377BF">
        <w:rPr>
          <w:rFonts w:ascii="Times New Roman" w:hAnsi="Times New Roman" w:cs="Times New Roman"/>
          <w:color w:val="000000" w:themeColor="text1"/>
          <w:sz w:val="28"/>
          <w:szCs w:val="28"/>
          <w:lang w:val="ro-RO"/>
        </w:rPr>
        <w:t>. Părțile semnatare, în limitele competențelor funcționale, garantează:</w:t>
      </w:r>
    </w:p>
    <w:p w14:paraId="2AF14E0C"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dezvoltarea principiilor parteneriatului social în cadrul Comisiei de consultări și negocieri colective la nivel național, de ramură, teritorial, de dialog social „angajator-salariați”;</w:t>
      </w:r>
    </w:p>
    <w:p w14:paraId="064BF383" w14:textId="14A37759"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(2) cooperarea în vederea creșterii alocațiilor financiare pentru domeniile educației și cercetării, </w:t>
      </w:r>
      <w:r w:rsidR="00605378" w:rsidRPr="00A377BF">
        <w:rPr>
          <w:rFonts w:ascii="Times New Roman" w:hAnsi="Times New Roman" w:cs="Times New Roman"/>
          <w:color w:val="000000" w:themeColor="text1"/>
          <w:sz w:val="28"/>
          <w:szCs w:val="28"/>
          <w:lang w:val="ro-RO"/>
        </w:rPr>
        <w:t xml:space="preserve">atingerii </w:t>
      </w:r>
      <w:r w:rsidRPr="00A377BF">
        <w:rPr>
          <w:rFonts w:ascii="Times New Roman" w:hAnsi="Times New Roman" w:cs="Times New Roman"/>
          <w:color w:val="000000" w:themeColor="text1"/>
          <w:sz w:val="28"/>
          <w:szCs w:val="28"/>
          <w:lang w:val="ro-RO"/>
        </w:rPr>
        <w:t xml:space="preserve">salariului mediu al personalului din educație și cercetare, </w:t>
      </w:r>
      <w:r w:rsidR="00605378" w:rsidRPr="00A377BF">
        <w:rPr>
          <w:rFonts w:ascii="Times New Roman" w:hAnsi="Times New Roman" w:cs="Times New Roman"/>
          <w:color w:val="000000" w:themeColor="text1"/>
          <w:sz w:val="28"/>
          <w:szCs w:val="28"/>
          <w:lang w:val="ro-RO"/>
        </w:rPr>
        <w:t>la nivelul</w:t>
      </w:r>
      <w:r w:rsidRPr="00A377BF">
        <w:rPr>
          <w:rFonts w:ascii="Times New Roman" w:hAnsi="Times New Roman" w:cs="Times New Roman"/>
          <w:color w:val="000000" w:themeColor="text1"/>
          <w:sz w:val="28"/>
          <w:szCs w:val="28"/>
          <w:lang w:val="ro-RO"/>
        </w:rPr>
        <w:t xml:space="preserve"> salariului mediu în economia națională;</w:t>
      </w:r>
    </w:p>
    <w:p w14:paraId="2AC99134"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 asigurarea transparenței formării și gestionării bugetului consolidat, aferent educației și cercetării;</w:t>
      </w:r>
    </w:p>
    <w:p w14:paraId="11D43C9A" w14:textId="3ADC6E89"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(4) participarea reprezentanților </w:t>
      </w:r>
      <w:r w:rsidR="001B51D0" w:rsidRPr="00A377BF">
        <w:rPr>
          <w:rFonts w:ascii="Times New Roman" w:hAnsi="Times New Roman" w:cs="Times New Roman"/>
          <w:color w:val="000000" w:themeColor="text1"/>
          <w:sz w:val="28"/>
          <w:szCs w:val="28"/>
          <w:lang w:val="ro-RO"/>
        </w:rPr>
        <w:t xml:space="preserve">FSEȘ </w:t>
      </w:r>
      <w:r w:rsidRPr="00A377BF">
        <w:rPr>
          <w:rFonts w:ascii="Times New Roman" w:hAnsi="Times New Roman" w:cs="Times New Roman"/>
          <w:color w:val="000000" w:themeColor="text1"/>
          <w:sz w:val="28"/>
          <w:szCs w:val="28"/>
          <w:lang w:val="ro-RO"/>
        </w:rPr>
        <w:t>de toate nivelurile în componența organelor și comisiilor de luare a deciziilor</w:t>
      </w:r>
      <w:r w:rsidR="001B51D0" w:rsidRPr="00A377BF">
        <w:rPr>
          <w:rFonts w:ascii="Times New Roman" w:hAnsi="Times New Roman" w:cs="Times New Roman"/>
          <w:color w:val="000000" w:themeColor="text1"/>
          <w:sz w:val="28"/>
          <w:szCs w:val="28"/>
          <w:lang w:val="ro-RO"/>
        </w:rPr>
        <w:t xml:space="preserve"> în baza hotărârilor organelor sindicale de conducere de nivelul corespunzător</w:t>
      </w:r>
      <w:r w:rsidRPr="00A377BF">
        <w:rPr>
          <w:rFonts w:ascii="Times New Roman" w:hAnsi="Times New Roman" w:cs="Times New Roman"/>
          <w:color w:val="000000" w:themeColor="text1"/>
          <w:sz w:val="28"/>
          <w:szCs w:val="28"/>
          <w:lang w:val="ro-RO"/>
        </w:rPr>
        <w:t>:</w:t>
      </w:r>
    </w:p>
    <w:p w14:paraId="1625A914" w14:textId="59A4DD2C"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a) la nivel de ramură</w:t>
      </w:r>
      <w:r w:rsidR="00590B14"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în componența Consiliului de etică și management în învățământul superior</w:t>
      </w:r>
      <w:r w:rsidR="001B51D0"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și cel general, comisiil</w:t>
      </w:r>
      <w:r w:rsidR="00DE3EB8" w:rsidRPr="00A377BF">
        <w:rPr>
          <w:rFonts w:ascii="Times New Roman" w:hAnsi="Times New Roman" w:cs="Times New Roman"/>
          <w:color w:val="000000" w:themeColor="text1"/>
          <w:sz w:val="28"/>
          <w:szCs w:val="28"/>
          <w:lang w:val="ro-RO"/>
        </w:rPr>
        <w:t>e</w:t>
      </w:r>
      <w:r w:rsidRPr="00A377BF">
        <w:rPr>
          <w:rFonts w:ascii="Times New Roman" w:hAnsi="Times New Roman" w:cs="Times New Roman"/>
          <w:color w:val="000000" w:themeColor="text1"/>
          <w:sz w:val="28"/>
          <w:szCs w:val="28"/>
          <w:lang w:val="ro-RO"/>
        </w:rPr>
        <w:t xml:space="preserve"> de organizare și desfășurare a concursului pentru ocuparea funcției publice de conducător al organului local de specialitate în domeniul învățământului</w:t>
      </w:r>
      <w:r w:rsidR="00F240EE" w:rsidRPr="00A377BF">
        <w:rPr>
          <w:rFonts w:ascii="Times New Roman" w:hAnsi="Times New Roman" w:cs="Times New Roman"/>
          <w:color w:val="000000" w:themeColor="text1"/>
          <w:sz w:val="28"/>
          <w:szCs w:val="28"/>
          <w:lang w:val="ro-RO"/>
        </w:rPr>
        <w:t xml:space="preserve"> </w:t>
      </w:r>
      <w:r w:rsidR="0018218A" w:rsidRPr="00A377BF">
        <w:rPr>
          <w:rFonts w:ascii="Times New Roman" w:hAnsi="Times New Roman" w:cs="Times New Roman"/>
          <w:color w:val="000000" w:themeColor="text1"/>
          <w:sz w:val="28"/>
          <w:szCs w:val="28"/>
          <w:lang w:val="ro-RO"/>
        </w:rPr>
        <w:t xml:space="preserve">și a </w:t>
      </w:r>
      <w:r w:rsidRPr="00A377BF">
        <w:rPr>
          <w:rFonts w:ascii="Times New Roman" w:hAnsi="Times New Roman" w:cs="Times New Roman"/>
          <w:color w:val="000000" w:themeColor="text1"/>
          <w:sz w:val="28"/>
          <w:szCs w:val="28"/>
          <w:lang w:val="ro-RO"/>
        </w:rPr>
        <w:t>Concursului „Pedagogul anului”.</w:t>
      </w:r>
    </w:p>
    <w:p w14:paraId="3DD42288" w14:textId="1856F738"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b) la nivel teritorial – în componența Consiliului de Administrație și Consiliului Consultativ al organului local de specialitate în domeniul învățământului (OLSDÎ), Comisiei de atestare a cadrelor didactice și manageriale, </w:t>
      </w:r>
      <w:r w:rsidR="007F2827" w:rsidRPr="00A377BF">
        <w:rPr>
          <w:rFonts w:ascii="Times New Roman" w:hAnsi="Times New Roman" w:cs="Times New Roman"/>
          <w:color w:val="000000" w:themeColor="text1"/>
          <w:sz w:val="28"/>
          <w:szCs w:val="28"/>
          <w:lang w:val="ro-RO"/>
        </w:rPr>
        <w:t xml:space="preserve">Consiliului de etică/Comitetului de etică, </w:t>
      </w:r>
      <w:r w:rsidR="00A2015C" w:rsidRPr="00A377BF">
        <w:rPr>
          <w:rFonts w:ascii="Times New Roman" w:hAnsi="Times New Roman" w:cs="Times New Roman"/>
          <w:color w:val="000000" w:themeColor="text1"/>
          <w:sz w:val="28"/>
          <w:szCs w:val="28"/>
          <w:lang w:val="ro-RO"/>
        </w:rPr>
        <w:t xml:space="preserve">Concursului „Pedagogul anului”, </w:t>
      </w:r>
      <w:r w:rsidRPr="00A377BF">
        <w:rPr>
          <w:rFonts w:ascii="Times New Roman" w:hAnsi="Times New Roman" w:cs="Times New Roman"/>
          <w:color w:val="000000" w:themeColor="text1"/>
          <w:sz w:val="28"/>
          <w:szCs w:val="28"/>
          <w:lang w:val="ro-RO"/>
        </w:rPr>
        <w:t>Comisiei de organizare și desfășurare a concursului pentru ocuparea funcției de conducere etc;</w:t>
      </w:r>
    </w:p>
    <w:p w14:paraId="0E3D9313" w14:textId="0BDC0E85"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c) la nivel de unitate – în componența Consiliului de administrație</w:t>
      </w:r>
      <w:r w:rsidR="002F3B5B" w:rsidRPr="00A377BF">
        <w:rPr>
          <w:rFonts w:ascii="Times New Roman" w:hAnsi="Times New Roman" w:cs="Times New Roman"/>
          <w:color w:val="000000" w:themeColor="text1"/>
          <w:sz w:val="28"/>
          <w:szCs w:val="28"/>
          <w:lang w:val="ro-RO"/>
        </w:rPr>
        <w:t>,</w:t>
      </w:r>
      <w:r w:rsidRPr="00A377BF">
        <w:rPr>
          <w:rFonts w:ascii="Times New Roman" w:hAnsi="Times New Roman" w:cs="Times New Roman"/>
          <w:color w:val="000000" w:themeColor="text1"/>
          <w:sz w:val="28"/>
          <w:szCs w:val="28"/>
          <w:lang w:val="ro-RO"/>
        </w:rPr>
        <w:t xml:space="preserve"> Consiliului de etică/Comitetului de etică, Senatului, Consiliului de administrație al instituției de învățământ superior și profesional tehnic, Consiliului facultății, Consiliului științific al </w:t>
      </w:r>
      <w:r w:rsidR="001148E6" w:rsidRPr="00A377BF">
        <w:rPr>
          <w:rFonts w:ascii="Times New Roman" w:hAnsi="Times New Roman" w:cs="Times New Roman"/>
          <w:color w:val="000000" w:themeColor="text1"/>
          <w:sz w:val="28"/>
          <w:szCs w:val="28"/>
          <w:lang w:val="ro-RO"/>
        </w:rPr>
        <w:t>organizației de drept public din domeniile cercetării și inovării</w:t>
      </w:r>
      <w:r w:rsidRPr="00A377BF">
        <w:rPr>
          <w:rFonts w:ascii="Times New Roman" w:hAnsi="Times New Roman" w:cs="Times New Roman"/>
          <w:color w:val="000000" w:themeColor="text1"/>
          <w:sz w:val="28"/>
          <w:szCs w:val="28"/>
          <w:lang w:val="ro-RO"/>
        </w:rPr>
        <w:t xml:space="preserve">, Comisiei de atestare a personalului, Comisiei de organizare și desfășurare a concursului pentru ocuparea funcției de conducere, funcțiilor didactice, științifice și </w:t>
      </w:r>
      <w:proofErr w:type="spellStart"/>
      <w:r w:rsidRPr="00A377BF">
        <w:rPr>
          <w:rFonts w:ascii="Times New Roman" w:hAnsi="Times New Roman" w:cs="Times New Roman"/>
          <w:color w:val="000000" w:themeColor="text1"/>
          <w:sz w:val="28"/>
          <w:szCs w:val="28"/>
          <w:lang w:val="ro-RO"/>
        </w:rPr>
        <w:t>științifico</w:t>
      </w:r>
      <w:proofErr w:type="spellEnd"/>
      <w:r w:rsidRPr="00A377BF">
        <w:rPr>
          <w:rFonts w:ascii="Times New Roman" w:hAnsi="Times New Roman" w:cs="Times New Roman"/>
          <w:color w:val="000000" w:themeColor="text1"/>
          <w:sz w:val="28"/>
          <w:szCs w:val="28"/>
          <w:lang w:val="ro-RO"/>
        </w:rPr>
        <w:t xml:space="preserve">-didactice, Comisiei de tarifare, Comitetului pentru securitate și sănătate în muncă, Comisiei pentru stabilirea burselor și Comisiei pentru repartizarea locurilor în cămine; Comisia pentru evaluarea performanței personalului angajat, precum și în </w:t>
      </w:r>
      <w:r w:rsidRPr="00A377BF">
        <w:rPr>
          <w:rFonts w:ascii="Times New Roman" w:hAnsi="Times New Roman" w:cs="Times New Roman"/>
          <w:color w:val="000000" w:themeColor="text1"/>
          <w:sz w:val="28"/>
          <w:szCs w:val="28"/>
          <w:lang w:val="ro-RO"/>
        </w:rPr>
        <w:lastRenderedPageBreak/>
        <w:t>Comisiile la care se vor examina probleme ce țin de interesele social-economice și drepturile legitime ale salariaților, etc.</w:t>
      </w:r>
    </w:p>
    <w:p w14:paraId="6B40074F"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(5) participarea la perfecționarea cadrului legislativ și normativ în domeniul raporturilor de muncă, retribuirii muncii, sănătății și securității la locurile de muncă;</w:t>
      </w:r>
    </w:p>
    <w:p w14:paraId="12653F83"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(6) efectuarea controlului respectării legislației în vigoare și a deciziilor adoptate;</w:t>
      </w:r>
    </w:p>
    <w:p w14:paraId="514247F3"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(7) cooperarea financiară în organizarea activităților de interes comun vizând perfecționarea nivelului de pregătire al conducătorilor instituțiilor, al liderilor sindicali, precum și la desfășurarea activităților cultural-sportive;</w:t>
      </w:r>
    </w:p>
    <w:p w14:paraId="76CF1A6D" w14:textId="5905757D"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(8) elaborarea propunerilor de perfecționare a </w:t>
      </w:r>
      <w:r w:rsidR="004820F4" w:rsidRPr="00A377BF">
        <w:rPr>
          <w:rFonts w:ascii="Times New Roman" w:hAnsi="Times New Roman" w:cs="Times New Roman"/>
          <w:color w:val="000000" w:themeColor="text1"/>
          <w:sz w:val="28"/>
          <w:szCs w:val="28"/>
          <w:lang w:val="ro-RO"/>
        </w:rPr>
        <w:t xml:space="preserve">legislației privind </w:t>
      </w:r>
      <w:r w:rsidRPr="00A377BF">
        <w:rPr>
          <w:rFonts w:ascii="Times New Roman" w:hAnsi="Times New Roman" w:cs="Times New Roman"/>
          <w:color w:val="000000" w:themeColor="text1"/>
          <w:sz w:val="28"/>
          <w:szCs w:val="28"/>
          <w:lang w:val="ro-RO"/>
        </w:rPr>
        <w:t>remun</w:t>
      </w:r>
      <w:r w:rsidR="004820F4" w:rsidRPr="00A377BF">
        <w:rPr>
          <w:rFonts w:ascii="Times New Roman" w:hAnsi="Times New Roman" w:cs="Times New Roman"/>
          <w:color w:val="000000" w:themeColor="text1"/>
          <w:sz w:val="28"/>
          <w:szCs w:val="28"/>
          <w:lang w:val="ro-RO"/>
        </w:rPr>
        <w:t>erarea</w:t>
      </w:r>
      <w:r w:rsidRPr="00A377BF">
        <w:rPr>
          <w:rFonts w:ascii="Times New Roman" w:hAnsi="Times New Roman" w:cs="Times New Roman"/>
          <w:color w:val="000000" w:themeColor="text1"/>
          <w:sz w:val="28"/>
          <w:szCs w:val="28"/>
          <w:lang w:val="ro-RO"/>
        </w:rPr>
        <w:t xml:space="preserve"> </w:t>
      </w:r>
      <w:r w:rsidR="004820F4" w:rsidRPr="00A377BF">
        <w:rPr>
          <w:rFonts w:ascii="Times New Roman" w:hAnsi="Times New Roman" w:cs="Times New Roman"/>
          <w:color w:val="000000" w:themeColor="text1"/>
          <w:sz w:val="28"/>
          <w:szCs w:val="28"/>
          <w:lang w:val="ro-RO"/>
        </w:rPr>
        <w:t xml:space="preserve">angajaților din domeniul </w:t>
      </w:r>
      <w:r w:rsidR="00A86646" w:rsidRPr="00A377BF">
        <w:rPr>
          <w:rFonts w:ascii="Times New Roman" w:hAnsi="Times New Roman" w:cs="Times New Roman"/>
          <w:color w:val="000000" w:themeColor="text1"/>
          <w:sz w:val="28"/>
          <w:szCs w:val="28"/>
          <w:lang w:val="ro-RO"/>
        </w:rPr>
        <w:t>educației</w:t>
      </w:r>
      <w:r w:rsidR="00D0244B" w:rsidRPr="00A377BF">
        <w:rPr>
          <w:rFonts w:ascii="Times New Roman" w:hAnsi="Times New Roman" w:cs="Times New Roman"/>
          <w:color w:val="000000" w:themeColor="text1"/>
          <w:sz w:val="28"/>
          <w:szCs w:val="28"/>
          <w:lang w:val="ro-RO"/>
        </w:rPr>
        <w:t>, cercetării</w:t>
      </w:r>
      <w:r w:rsidR="00A86646" w:rsidRPr="00A377BF">
        <w:rPr>
          <w:rFonts w:ascii="Times New Roman" w:hAnsi="Times New Roman" w:cs="Times New Roman"/>
          <w:color w:val="000000" w:themeColor="text1"/>
          <w:sz w:val="28"/>
          <w:szCs w:val="28"/>
          <w:lang w:val="ro-RO"/>
        </w:rPr>
        <w:t xml:space="preserve"> și </w:t>
      </w:r>
      <w:r w:rsidR="00D0244B" w:rsidRPr="00A377BF">
        <w:rPr>
          <w:rFonts w:ascii="Times New Roman" w:hAnsi="Times New Roman" w:cs="Times New Roman"/>
          <w:color w:val="000000" w:themeColor="text1"/>
          <w:sz w:val="28"/>
          <w:szCs w:val="28"/>
          <w:lang w:val="ro-RO"/>
        </w:rPr>
        <w:t>inovării</w:t>
      </w:r>
      <w:r w:rsidR="00A86646" w:rsidRPr="00A377BF">
        <w:rPr>
          <w:rFonts w:ascii="Times New Roman" w:hAnsi="Times New Roman" w:cs="Times New Roman"/>
          <w:color w:val="000000" w:themeColor="text1"/>
          <w:sz w:val="28"/>
          <w:szCs w:val="28"/>
          <w:lang w:val="ro-RO"/>
        </w:rPr>
        <w:t>;</w:t>
      </w:r>
    </w:p>
    <w:p w14:paraId="0235D00C"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(9) recunoașterea organizațiilor sindicale studențești în calitate de parteneri la soluționarea problemelor sociale ale tineretului studios;</w:t>
      </w:r>
    </w:p>
    <w:p w14:paraId="657B06FE" w14:textId="1A553AB5"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(10) promovarea sporirii nivelului de calitate a muncii personalului didactic precum și a celui din cercetare prin menținerea și dezvoltarea infrastructurii, evaluarea activității, organizarea concursurilor, mobilitate, accesarea unor proiecte naționale și internaționale, popularizarea și susținerea bunelor practici ale cadrelor didactice și a rezultatelor științifice</w:t>
      </w:r>
      <w:r w:rsidR="00DE3EB8" w:rsidRPr="00A377BF">
        <w:rPr>
          <w:rFonts w:ascii="Times New Roman" w:hAnsi="Times New Roman" w:cs="Times New Roman"/>
          <w:color w:val="000000" w:themeColor="text1"/>
          <w:sz w:val="28"/>
          <w:szCs w:val="28"/>
          <w:lang w:val="ro-RO"/>
        </w:rPr>
        <w:t>;</w:t>
      </w:r>
    </w:p>
    <w:p w14:paraId="4116E41D" w14:textId="68C85261" w:rsidR="00B84135" w:rsidRPr="00A377BF" w:rsidRDefault="003F7ABA" w:rsidP="003F7ABA">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(11) stabilir</w:t>
      </w:r>
      <w:r w:rsidR="00B84135" w:rsidRPr="00A377BF">
        <w:rPr>
          <w:rFonts w:ascii="Times New Roman" w:hAnsi="Times New Roman" w:cs="Times New Roman"/>
          <w:color w:val="000000" w:themeColor="text1"/>
          <w:sz w:val="28"/>
          <w:szCs w:val="28"/>
          <w:lang w:val="ro-RO"/>
        </w:rPr>
        <w:t>ea</w:t>
      </w:r>
      <w:r w:rsidRPr="00A377BF">
        <w:rPr>
          <w:rFonts w:ascii="Times New Roman" w:hAnsi="Times New Roman" w:cs="Times New Roman"/>
          <w:color w:val="000000" w:themeColor="text1"/>
          <w:sz w:val="28"/>
          <w:szCs w:val="28"/>
          <w:lang w:val="ro-RO"/>
        </w:rPr>
        <w:t xml:space="preserve"> unui mediu </w:t>
      </w:r>
      <w:proofErr w:type="spellStart"/>
      <w:r w:rsidRPr="00A377BF">
        <w:rPr>
          <w:rFonts w:ascii="Times New Roman" w:hAnsi="Times New Roman" w:cs="Times New Roman"/>
          <w:color w:val="000000" w:themeColor="text1"/>
          <w:sz w:val="28"/>
          <w:szCs w:val="28"/>
          <w:lang w:val="ro-RO"/>
        </w:rPr>
        <w:t>psiho</w:t>
      </w:r>
      <w:proofErr w:type="spellEnd"/>
      <w:r w:rsidRPr="00A377BF">
        <w:rPr>
          <w:rFonts w:ascii="Times New Roman" w:hAnsi="Times New Roman" w:cs="Times New Roman"/>
          <w:color w:val="000000" w:themeColor="text1"/>
          <w:sz w:val="28"/>
          <w:szCs w:val="28"/>
          <w:lang w:val="ro-RO"/>
        </w:rPr>
        <w:t xml:space="preserve">-emoțional sănătos în </w:t>
      </w:r>
      <w:r w:rsidR="00B84135" w:rsidRPr="00A377BF">
        <w:rPr>
          <w:rFonts w:ascii="Times New Roman" w:hAnsi="Times New Roman" w:cs="Times New Roman"/>
          <w:color w:val="000000" w:themeColor="text1"/>
          <w:sz w:val="28"/>
          <w:szCs w:val="28"/>
          <w:lang w:val="ro-RO"/>
        </w:rPr>
        <w:t xml:space="preserve">cadrul </w:t>
      </w:r>
      <w:r w:rsidRPr="00A377BF">
        <w:rPr>
          <w:rFonts w:ascii="Times New Roman" w:hAnsi="Times New Roman" w:cs="Times New Roman"/>
          <w:color w:val="000000" w:themeColor="text1"/>
          <w:sz w:val="28"/>
          <w:szCs w:val="28"/>
          <w:lang w:val="ro-RO"/>
        </w:rPr>
        <w:t>instituții</w:t>
      </w:r>
      <w:r w:rsidR="00B84135" w:rsidRPr="00A377BF">
        <w:rPr>
          <w:rFonts w:ascii="Times New Roman" w:hAnsi="Times New Roman" w:cs="Times New Roman"/>
          <w:color w:val="000000" w:themeColor="text1"/>
          <w:sz w:val="28"/>
          <w:szCs w:val="28"/>
          <w:lang w:val="ro-RO"/>
        </w:rPr>
        <w:t>lor</w:t>
      </w:r>
      <w:r w:rsidRPr="00A377BF">
        <w:rPr>
          <w:rFonts w:ascii="Times New Roman" w:hAnsi="Times New Roman" w:cs="Times New Roman"/>
          <w:color w:val="000000" w:themeColor="text1"/>
          <w:sz w:val="28"/>
          <w:szCs w:val="28"/>
          <w:lang w:val="ro-RO"/>
        </w:rPr>
        <w:t xml:space="preserve"> educaționale</w:t>
      </w:r>
      <w:r w:rsidR="00B84135" w:rsidRPr="00A377BF">
        <w:rPr>
          <w:rFonts w:ascii="Times New Roman" w:hAnsi="Times New Roman" w:cs="Times New Roman"/>
          <w:color w:val="000000" w:themeColor="text1"/>
          <w:sz w:val="28"/>
          <w:szCs w:val="28"/>
          <w:lang w:val="ro-RO"/>
        </w:rPr>
        <w:t xml:space="preserve"> și de cercetare;</w:t>
      </w:r>
    </w:p>
    <w:p w14:paraId="6E09E83B" w14:textId="349834B7" w:rsidR="003F7ABA" w:rsidRPr="00A377BF" w:rsidRDefault="00B84135" w:rsidP="003F7ABA">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(12)</w:t>
      </w:r>
      <w:r w:rsidR="003F7ABA" w:rsidRPr="00A377BF">
        <w:rPr>
          <w:rFonts w:ascii="Times New Roman" w:hAnsi="Times New Roman" w:cs="Times New Roman"/>
          <w:color w:val="000000" w:themeColor="text1"/>
          <w:sz w:val="28"/>
          <w:szCs w:val="28"/>
          <w:lang w:val="ro-RO"/>
        </w:rPr>
        <w:t xml:space="preserve"> </w:t>
      </w:r>
      <w:r w:rsidR="00344A49" w:rsidRPr="00A377BF">
        <w:rPr>
          <w:rFonts w:ascii="Times New Roman" w:hAnsi="Times New Roman" w:cs="Times New Roman"/>
          <w:color w:val="000000" w:themeColor="text1"/>
          <w:sz w:val="28"/>
          <w:szCs w:val="28"/>
          <w:lang w:val="ro-RO"/>
        </w:rPr>
        <w:t xml:space="preserve">promovarea </w:t>
      </w:r>
      <w:r w:rsidRPr="00A377BF">
        <w:rPr>
          <w:rFonts w:ascii="Times New Roman" w:hAnsi="Times New Roman" w:cs="Times New Roman"/>
          <w:color w:val="000000" w:themeColor="text1"/>
          <w:sz w:val="28"/>
          <w:szCs w:val="28"/>
          <w:lang w:val="ro-RO"/>
        </w:rPr>
        <w:t xml:space="preserve">și </w:t>
      </w:r>
      <w:r w:rsidR="00344A49" w:rsidRPr="00A377BF">
        <w:rPr>
          <w:rFonts w:ascii="Times New Roman" w:hAnsi="Times New Roman" w:cs="Times New Roman"/>
          <w:color w:val="000000" w:themeColor="text1"/>
          <w:sz w:val="28"/>
          <w:szCs w:val="28"/>
          <w:lang w:val="ro-RO"/>
        </w:rPr>
        <w:t>respect</w:t>
      </w:r>
      <w:r w:rsidRPr="00A377BF">
        <w:rPr>
          <w:rFonts w:ascii="Times New Roman" w:hAnsi="Times New Roman" w:cs="Times New Roman"/>
          <w:color w:val="000000" w:themeColor="text1"/>
          <w:sz w:val="28"/>
          <w:szCs w:val="28"/>
          <w:lang w:val="ro-RO"/>
        </w:rPr>
        <w:t>area</w:t>
      </w:r>
      <w:r w:rsidR="00344A49" w:rsidRPr="00A377BF">
        <w:rPr>
          <w:rFonts w:ascii="Times New Roman" w:hAnsi="Times New Roman" w:cs="Times New Roman"/>
          <w:color w:val="000000" w:themeColor="text1"/>
          <w:sz w:val="28"/>
          <w:szCs w:val="28"/>
          <w:lang w:val="ro-RO"/>
        </w:rPr>
        <w:t xml:space="preserve"> principiilor fundamentale ale educației: echității, non-violenței, egalității și non-discriminării, integrității</w:t>
      </w:r>
      <w:r w:rsidR="00DE3EB8" w:rsidRPr="00A377BF">
        <w:rPr>
          <w:rFonts w:ascii="Times New Roman" w:hAnsi="Times New Roman" w:cs="Times New Roman"/>
          <w:color w:val="000000" w:themeColor="text1"/>
          <w:sz w:val="28"/>
          <w:szCs w:val="28"/>
          <w:lang w:val="ro-RO"/>
        </w:rPr>
        <w:t>;</w:t>
      </w:r>
    </w:p>
    <w:p w14:paraId="01811EBE" w14:textId="587F137E" w:rsidR="00344A49" w:rsidRPr="00A377BF" w:rsidRDefault="00344A49" w:rsidP="003F7ABA">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w:t>
      </w:r>
      <w:r w:rsidR="00B84135" w:rsidRPr="00A377BF">
        <w:rPr>
          <w:rFonts w:ascii="Times New Roman" w:hAnsi="Times New Roman" w:cs="Times New Roman"/>
          <w:color w:val="000000" w:themeColor="text1"/>
          <w:sz w:val="28"/>
          <w:szCs w:val="28"/>
          <w:lang w:val="ro-RO"/>
        </w:rPr>
        <w:t>3</w:t>
      </w:r>
      <w:r w:rsidRPr="00A377BF">
        <w:rPr>
          <w:rFonts w:ascii="Times New Roman" w:hAnsi="Times New Roman" w:cs="Times New Roman"/>
          <w:color w:val="000000" w:themeColor="text1"/>
          <w:sz w:val="28"/>
          <w:szCs w:val="28"/>
          <w:lang w:val="ro-RO"/>
        </w:rPr>
        <w:t>) neadmiterea propagandei șovine, naționaliste, politice, religioase, militariste în procesul educațional.</w:t>
      </w:r>
    </w:p>
    <w:p w14:paraId="3BC825AD" w14:textId="06A1247B" w:rsidR="009B45C7" w:rsidRPr="00A377BF" w:rsidRDefault="002F3B83"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8</w:t>
      </w:r>
      <w:r w:rsidR="009B45C7" w:rsidRPr="00A377BF">
        <w:rPr>
          <w:rFonts w:ascii="Times New Roman" w:hAnsi="Times New Roman" w:cs="Times New Roman"/>
          <w:color w:val="000000" w:themeColor="text1"/>
          <w:sz w:val="28"/>
          <w:szCs w:val="28"/>
          <w:lang w:val="ro-RO"/>
        </w:rPr>
        <w:t>. FSEȘ își asumă următoarele obligațiuni:</w:t>
      </w:r>
    </w:p>
    <w:p w14:paraId="085A41CE" w14:textId="5761A159"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protecția drepturilor și intereselor profesionale, social-economice și de muncă ale angajaților din sistemul educațional</w:t>
      </w:r>
      <w:r w:rsidR="00A86646" w:rsidRPr="00A377BF">
        <w:rPr>
          <w:rFonts w:ascii="Times New Roman" w:hAnsi="Times New Roman" w:cs="Times New Roman"/>
          <w:color w:val="000000" w:themeColor="text1"/>
          <w:sz w:val="28"/>
          <w:szCs w:val="28"/>
          <w:lang w:val="ro-RO"/>
        </w:rPr>
        <w:t xml:space="preserve">, de cercetare </w:t>
      </w:r>
      <w:r w:rsidRPr="00A377BF">
        <w:rPr>
          <w:rFonts w:ascii="Times New Roman" w:hAnsi="Times New Roman" w:cs="Times New Roman"/>
          <w:color w:val="000000" w:themeColor="text1"/>
          <w:sz w:val="28"/>
          <w:szCs w:val="28"/>
          <w:lang w:val="ro-RO"/>
        </w:rPr>
        <w:t>și ale tineretului studios;</w:t>
      </w:r>
    </w:p>
    <w:p w14:paraId="099B3B27" w14:textId="2ED7C2E3"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(2) identificarea problemelor existente în ramură, cu sesizarea MEC, precum și </w:t>
      </w:r>
      <w:r w:rsidR="00344A49" w:rsidRPr="00A377BF">
        <w:rPr>
          <w:rFonts w:ascii="Times New Roman" w:hAnsi="Times New Roman" w:cs="Times New Roman"/>
          <w:color w:val="000000" w:themeColor="text1"/>
          <w:sz w:val="28"/>
          <w:szCs w:val="28"/>
          <w:lang w:val="ro-RO"/>
        </w:rPr>
        <w:t xml:space="preserve">a altor </w:t>
      </w:r>
      <w:r w:rsidRPr="00A377BF">
        <w:rPr>
          <w:rFonts w:ascii="Times New Roman" w:hAnsi="Times New Roman" w:cs="Times New Roman"/>
          <w:color w:val="000000" w:themeColor="text1"/>
          <w:sz w:val="28"/>
          <w:szCs w:val="28"/>
          <w:lang w:val="ro-RO"/>
        </w:rPr>
        <w:t>organe administrative și de drept;</w:t>
      </w:r>
    </w:p>
    <w:p w14:paraId="23390D4E"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 promovarea negocierilor, concilierilor, întru soluționarea revendicărilor înaintate de salariați; medierea conflictelor individuale și colective de muncă;</w:t>
      </w:r>
    </w:p>
    <w:p w14:paraId="5EC01D69"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 acordarea asistenței, inclusiv juridice gratuite, membrilor de sindicat;</w:t>
      </w:r>
    </w:p>
    <w:p w14:paraId="0B352834" w14:textId="2C3BDB77" w:rsidR="009B45C7" w:rsidRPr="00A377BF" w:rsidRDefault="009B45C7" w:rsidP="00611316">
      <w:pPr>
        <w:ind w:firstLine="567"/>
        <w:jc w:val="both"/>
        <w:rPr>
          <w:rFonts w:ascii="Times New Roman" w:hAnsi="Times New Roman" w:cs="Times New Roman"/>
          <w:strike/>
          <w:color w:val="000000" w:themeColor="text1"/>
          <w:sz w:val="28"/>
          <w:szCs w:val="28"/>
          <w:lang w:val="ro-RO"/>
        </w:rPr>
      </w:pPr>
      <w:r w:rsidRPr="00A377BF">
        <w:rPr>
          <w:rFonts w:ascii="Times New Roman" w:hAnsi="Times New Roman" w:cs="Times New Roman"/>
          <w:color w:val="000000" w:themeColor="text1"/>
          <w:sz w:val="28"/>
          <w:szCs w:val="28"/>
          <w:lang w:val="ro-RO"/>
        </w:rPr>
        <w:lastRenderedPageBreak/>
        <w:t xml:space="preserve">(5) distribuirea biletelor de tratament </w:t>
      </w:r>
      <w:proofErr w:type="spellStart"/>
      <w:r w:rsidRPr="00A377BF">
        <w:rPr>
          <w:rFonts w:ascii="Times New Roman" w:hAnsi="Times New Roman" w:cs="Times New Roman"/>
          <w:color w:val="000000" w:themeColor="text1"/>
          <w:sz w:val="28"/>
          <w:szCs w:val="28"/>
          <w:lang w:val="ro-RO"/>
        </w:rPr>
        <w:t>balneosanatorial</w:t>
      </w:r>
      <w:proofErr w:type="spellEnd"/>
      <w:r w:rsidRPr="00A377BF">
        <w:rPr>
          <w:rFonts w:ascii="Times New Roman" w:hAnsi="Times New Roman" w:cs="Times New Roman"/>
          <w:color w:val="000000" w:themeColor="text1"/>
          <w:sz w:val="28"/>
          <w:szCs w:val="28"/>
          <w:lang w:val="ro-RO"/>
        </w:rPr>
        <w:t xml:space="preserve">, precum și de odihnă a copiilor, conform legislației în vigoare. Alocarea anuală, până la 5% din bugetul sindical consolidat, pentru </w:t>
      </w:r>
      <w:r w:rsidR="00A86646" w:rsidRPr="00A377BF">
        <w:rPr>
          <w:rFonts w:ascii="Times New Roman" w:hAnsi="Times New Roman" w:cs="Times New Roman"/>
          <w:color w:val="000000" w:themeColor="text1"/>
          <w:sz w:val="28"/>
          <w:szCs w:val="28"/>
          <w:lang w:val="ro-RO"/>
        </w:rPr>
        <w:t>întremarea sănătății</w:t>
      </w:r>
      <w:r w:rsidR="002F3B83" w:rsidRPr="00A377BF">
        <w:rPr>
          <w:rFonts w:ascii="Times New Roman" w:hAnsi="Times New Roman" w:cs="Times New Roman"/>
          <w:color w:val="000000" w:themeColor="text1"/>
          <w:sz w:val="28"/>
          <w:szCs w:val="28"/>
          <w:lang w:val="ro-RO"/>
        </w:rPr>
        <w:t xml:space="preserve"> membrilor de sindicat;</w:t>
      </w:r>
    </w:p>
    <w:p w14:paraId="11540B51"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(6) desfășurarea activităților cu caracter instructiv-educativ în domeniul raporturilor de muncă, de organizare sindicală și de pregătire a negociatorilor, în cadrul platformelor sindicale de dialog.</w:t>
      </w:r>
    </w:p>
    <w:p w14:paraId="5A0395AA" w14:textId="77777777" w:rsidR="00FE273F" w:rsidRPr="00A377BF" w:rsidRDefault="00FE273F" w:rsidP="00611316">
      <w:pPr>
        <w:jc w:val="center"/>
        <w:rPr>
          <w:rFonts w:ascii="Times New Roman" w:hAnsi="Times New Roman" w:cs="Times New Roman"/>
          <w:b/>
          <w:color w:val="000000" w:themeColor="text1"/>
          <w:sz w:val="28"/>
          <w:szCs w:val="28"/>
          <w:lang w:val="ro-RO"/>
        </w:rPr>
      </w:pPr>
    </w:p>
    <w:p w14:paraId="7DCA3F75" w14:textId="58DAB94D"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Capitolul III</w:t>
      </w:r>
    </w:p>
    <w:p w14:paraId="52F178D1" w14:textId="77777777"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Reglementări în stabilirea raporturilor de muncă</w:t>
      </w:r>
    </w:p>
    <w:p w14:paraId="781A257D" w14:textId="0788EEA1" w:rsidR="00D5769C" w:rsidRPr="00A377BF" w:rsidRDefault="002F3B83" w:rsidP="0088751E">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9</w:t>
      </w:r>
      <w:r w:rsidR="009B45C7" w:rsidRPr="00A377BF">
        <w:rPr>
          <w:rFonts w:ascii="Times New Roman" w:hAnsi="Times New Roman" w:cs="Times New Roman"/>
          <w:color w:val="000000" w:themeColor="text1"/>
          <w:sz w:val="28"/>
          <w:szCs w:val="28"/>
          <w:lang w:val="ro-RO"/>
        </w:rPr>
        <w:t>. Angajarea personalului din domeniile educației</w:t>
      </w:r>
      <w:r w:rsidR="00344A49" w:rsidRPr="00A377BF">
        <w:rPr>
          <w:rFonts w:ascii="Times New Roman" w:hAnsi="Times New Roman" w:cs="Times New Roman"/>
          <w:color w:val="000000" w:themeColor="text1"/>
          <w:sz w:val="28"/>
          <w:szCs w:val="28"/>
          <w:lang w:val="ro-RO"/>
        </w:rPr>
        <w:t>,</w:t>
      </w:r>
      <w:r w:rsidR="009B45C7" w:rsidRPr="00A377BF">
        <w:rPr>
          <w:rFonts w:ascii="Times New Roman" w:hAnsi="Times New Roman" w:cs="Times New Roman"/>
          <w:color w:val="000000" w:themeColor="text1"/>
          <w:sz w:val="28"/>
          <w:szCs w:val="28"/>
          <w:lang w:val="ro-RO"/>
        </w:rPr>
        <w:t xml:space="preserve"> cercetării</w:t>
      </w:r>
      <w:r w:rsidR="00344A49" w:rsidRPr="00A377BF">
        <w:rPr>
          <w:rFonts w:ascii="Times New Roman" w:hAnsi="Times New Roman" w:cs="Times New Roman"/>
          <w:color w:val="000000" w:themeColor="text1"/>
          <w:sz w:val="28"/>
          <w:szCs w:val="28"/>
          <w:lang w:val="ro-RO"/>
        </w:rPr>
        <w:t xml:space="preserve"> și inovării</w:t>
      </w:r>
      <w:r w:rsidR="009B45C7" w:rsidRPr="00A377BF">
        <w:rPr>
          <w:rFonts w:ascii="Times New Roman" w:hAnsi="Times New Roman" w:cs="Times New Roman"/>
          <w:color w:val="000000" w:themeColor="text1"/>
          <w:sz w:val="28"/>
          <w:szCs w:val="28"/>
          <w:lang w:val="ro-RO"/>
        </w:rPr>
        <w:t xml:space="preserve">, se va realiza prin încheierea CIM în formă scrisă. În CIM sunt stabilite în mod obligatoriu atribuțiile funcției. </w:t>
      </w:r>
      <w:r w:rsidR="00D5769C" w:rsidRPr="00A377BF">
        <w:rPr>
          <w:rFonts w:ascii="Times New Roman" w:hAnsi="Times New Roman" w:cs="Times New Roman"/>
          <w:color w:val="000000" w:themeColor="text1"/>
          <w:sz w:val="28"/>
          <w:szCs w:val="28"/>
          <w:lang w:val="ro-RO"/>
        </w:rPr>
        <w:t xml:space="preserve">Cadrele științifice și </w:t>
      </w:r>
      <w:proofErr w:type="spellStart"/>
      <w:r w:rsidR="00D5769C" w:rsidRPr="00A377BF">
        <w:rPr>
          <w:rFonts w:ascii="Times New Roman" w:hAnsi="Times New Roman" w:cs="Times New Roman"/>
          <w:color w:val="000000" w:themeColor="text1"/>
          <w:sz w:val="28"/>
          <w:szCs w:val="28"/>
          <w:lang w:val="ro-RO"/>
        </w:rPr>
        <w:t>științifico</w:t>
      </w:r>
      <w:proofErr w:type="spellEnd"/>
      <w:r w:rsidR="00D5769C" w:rsidRPr="00A377BF">
        <w:rPr>
          <w:rFonts w:ascii="Times New Roman" w:hAnsi="Times New Roman" w:cs="Times New Roman"/>
          <w:color w:val="000000" w:themeColor="text1"/>
          <w:sz w:val="28"/>
          <w:szCs w:val="28"/>
          <w:lang w:val="ro-RO"/>
        </w:rPr>
        <w:t>-didactice se angajează, pe perioada stabilită conform concursului, desfășurat în bază legislației în vigoare.</w:t>
      </w:r>
    </w:p>
    <w:p w14:paraId="7919E197" w14:textId="44D2FEF1"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w:t>
      </w:r>
      <w:r w:rsidR="002F3B83" w:rsidRPr="00A377BF">
        <w:rPr>
          <w:rFonts w:ascii="Times New Roman" w:hAnsi="Times New Roman" w:cs="Times New Roman"/>
          <w:color w:val="000000" w:themeColor="text1"/>
          <w:sz w:val="28"/>
          <w:szCs w:val="28"/>
          <w:lang w:val="ro-RO"/>
        </w:rPr>
        <w:t>0</w:t>
      </w:r>
      <w:r w:rsidRPr="00A377BF">
        <w:rPr>
          <w:rFonts w:ascii="Times New Roman" w:hAnsi="Times New Roman" w:cs="Times New Roman"/>
          <w:color w:val="000000" w:themeColor="text1"/>
          <w:sz w:val="28"/>
          <w:szCs w:val="28"/>
          <w:lang w:val="ro-RO"/>
        </w:rPr>
        <w:t xml:space="preserve">. În cazul încadrării în câmpul muncii a cadrelor didactice, </w:t>
      </w:r>
      <w:proofErr w:type="spellStart"/>
      <w:r w:rsidRPr="00A377BF">
        <w:rPr>
          <w:rFonts w:ascii="Times New Roman" w:hAnsi="Times New Roman" w:cs="Times New Roman"/>
          <w:color w:val="000000" w:themeColor="text1"/>
          <w:sz w:val="28"/>
          <w:szCs w:val="28"/>
          <w:lang w:val="ro-RO"/>
        </w:rPr>
        <w:t>științifico</w:t>
      </w:r>
      <w:proofErr w:type="spellEnd"/>
      <w:r w:rsidRPr="00A377BF">
        <w:rPr>
          <w:rFonts w:ascii="Times New Roman" w:hAnsi="Times New Roman" w:cs="Times New Roman"/>
          <w:color w:val="000000" w:themeColor="text1"/>
          <w:sz w:val="28"/>
          <w:szCs w:val="28"/>
          <w:lang w:val="ro-RO"/>
        </w:rPr>
        <w:t>-didactice pe perioadă determinată, care include întregul an de studii, angajarea se efectuează în intervalul 1 septembrie – 31 august</w:t>
      </w:r>
      <w:r w:rsidR="001148E6" w:rsidRPr="00A377BF">
        <w:rPr>
          <w:rFonts w:ascii="Times New Roman" w:hAnsi="Times New Roman" w:cs="Times New Roman"/>
          <w:color w:val="000000" w:themeColor="text1"/>
          <w:sz w:val="28"/>
          <w:szCs w:val="28"/>
          <w:lang w:val="ro-RO"/>
        </w:rPr>
        <w:t>, cu excepția</w:t>
      </w:r>
      <w:r w:rsidR="00D0244B" w:rsidRPr="00A377BF">
        <w:rPr>
          <w:rFonts w:ascii="Times New Roman" w:hAnsi="Times New Roman" w:cs="Times New Roman"/>
          <w:color w:val="000000" w:themeColor="text1"/>
          <w:sz w:val="28"/>
          <w:szCs w:val="28"/>
          <w:lang w:val="ro-RO"/>
        </w:rPr>
        <w:t xml:space="preserve"> angajării </w:t>
      </w:r>
      <w:r w:rsidR="0018218A" w:rsidRPr="00A377BF">
        <w:rPr>
          <w:rFonts w:ascii="Times New Roman" w:hAnsi="Times New Roman" w:cs="Times New Roman"/>
          <w:color w:val="000000" w:themeColor="text1"/>
          <w:sz w:val="28"/>
          <w:szCs w:val="28"/>
          <w:lang w:val="ro-RO"/>
        </w:rPr>
        <w:t>pe funcția respectivă a unui tânăr specialist</w:t>
      </w:r>
      <w:r w:rsidR="002A1397" w:rsidRPr="00A377BF">
        <w:rPr>
          <w:rFonts w:ascii="Times New Roman" w:hAnsi="Times New Roman" w:cs="Times New Roman"/>
          <w:color w:val="000000" w:themeColor="text1"/>
          <w:sz w:val="28"/>
          <w:szCs w:val="28"/>
          <w:lang w:val="ro-RO"/>
        </w:rPr>
        <w:t>.</w:t>
      </w:r>
      <w:r w:rsidR="0018218A" w:rsidRPr="00A377BF">
        <w:rPr>
          <w:rFonts w:ascii="Times New Roman" w:hAnsi="Times New Roman" w:cs="Times New Roman"/>
          <w:color w:val="000000" w:themeColor="text1"/>
          <w:sz w:val="28"/>
          <w:szCs w:val="28"/>
          <w:lang w:val="ro-RO"/>
        </w:rPr>
        <w:t xml:space="preserve"> </w:t>
      </w:r>
      <w:r w:rsidR="00D0244B" w:rsidRPr="00A377BF">
        <w:rPr>
          <w:rFonts w:ascii="Times New Roman" w:hAnsi="Times New Roman" w:cs="Times New Roman"/>
          <w:color w:val="000000" w:themeColor="text1"/>
          <w:sz w:val="28"/>
          <w:szCs w:val="28"/>
          <w:lang w:val="ro-RO"/>
        </w:rPr>
        <w:t>CIM încheiat pe perioadă determinată</w:t>
      </w:r>
      <w:r w:rsidR="001148E6" w:rsidRPr="00A377BF">
        <w:rPr>
          <w:rFonts w:ascii="Times New Roman" w:hAnsi="Times New Roman" w:cs="Times New Roman"/>
          <w:color w:val="000000" w:themeColor="text1"/>
          <w:sz w:val="28"/>
          <w:szCs w:val="28"/>
          <w:lang w:val="ro-RO"/>
        </w:rPr>
        <w:t xml:space="preserve"> respectivă,</w:t>
      </w:r>
      <w:r w:rsidR="00D0244B" w:rsidRPr="00A377BF">
        <w:rPr>
          <w:rFonts w:ascii="Times New Roman" w:hAnsi="Times New Roman" w:cs="Times New Roman"/>
          <w:color w:val="000000" w:themeColor="text1"/>
          <w:sz w:val="28"/>
          <w:szCs w:val="28"/>
          <w:lang w:val="ro-RO"/>
        </w:rPr>
        <w:t xml:space="preserve"> încetează la data angaj</w:t>
      </w:r>
      <w:r w:rsidR="001148E6" w:rsidRPr="00A377BF">
        <w:rPr>
          <w:rFonts w:ascii="Times New Roman" w:hAnsi="Times New Roman" w:cs="Times New Roman"/>
          <w:color w:val="000000" w:themeColor="text1"/>
          <w:sz w:val="28"/>
          <w:szCs w:val="28"/>
          <w:lang w:val="ro-RO"/>
        </w:rPr>
        <w:t>ăr</w:t>
      </w:r>
      <w:r w:rsidR="00D0244B" w:rsidRPr="00A377BF">
        <w:rPr>
          <w:rFonts w:ascii="Times New Roman" w:hAnsi="Times New Roman" w:cs="Times New Roman"/>
          <w:color w:val="000000" w:themeColor="text1"/>
          <w:sz w:val="28"/>
          <w:szCs w:val="28"/>
          <w:lang w:val="ro-RO"/>
        </w:rPr>
        <w:t>ii tânărului specialist.</w:t>
      </w:r>
    </w:p>
    <w:p w14:paraId="70F06566" w14:textId="5F6C560B"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w:t>
      </w:r>
      <w:r w:rsidR="002F3B83" w:rsidRPr="00A377BF">
        <w:rPr>
          <w:rFonts w:ascii="Times New Roman" w:hAnsi="Times New Roman" w:cs="Times New Roman"/>
          <w:color w:val="000000" w:themeColor="text1"/>
          <w:sz w:val="28"/>
          <w:szCs w:val="28"/>
          <w:lang w:val="ro-RO"/>
        </w:rPr>
        <w:t>1</w:t>
      </w:r>
      <w:r w:rsidRPr="00A377BF">
        <w:rPr>
          <w:rFonts w:ascii="Times New Roman" w:hAnsi="Times New Roman" w:cs="Times New Roman"/>
          <w:color w:val="000000" w:themeColor="text1"/>
          <w:sz w:val="28"/>
          <w:szCs w:val="28"/>
          <w:lang w:val="ro-RO"/>
        </w:rPr>
        <w:t>. Tinerii specialiști ocupă, prioritar, locurile vacante. Absolvenții instituțiilor, repartizați de către MEC, beneficiază</w:t>
      </w:r>
      <w:r w:rsidR="002F3B8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de indemnizații unice, facilități sociale, în conformitate cu legislația în vigoare. În caz de transfer argumentat al tânărului specialist pentru realizarea activității didactice (căsătorie, îngrijirea unui membru bolnav al familiei etc.) în altă instituție de învățământ, indemnizația unică și facilitățile sociale se păstrează.</w:t>
      </w:r>
    </w:p>
    <w:p w14:paraId="516EEA85" w14:textId="278DCFC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w:t>
      </w:r>
      <w:r w:rsidR="002F3B83" w:rsidRPr="00A377BF">
        <w:rPr>
          <w:rFonts w:ascii="Times New Roman" w:hAnsi="Times New Roman" w:cs="Times New Roman"/>
          <w:color w:val="000000" w:themeColor="text1"/>
          <w:sz w:val="28"/>
          <w:szCs w:val="28"/>
          <w:lang w:val="ro-RO"/>
        </w:rPr>
        <w:t>2</w:t>
      </w:r>
      <w:r w:rsidRPr="00A377BF">
        <w:rPr>
          <w:rFonts w:ascii="Times New Roman" w:hAnsi="Times New Roman" w:cs="Times New Roman"/>
          <w:color w:val="000000" w:themeColor="text1"/>
          <w:sz w:val="28"/>
          <w:szCs w:val="28"/>
          <w:lang w:val="ro-RO"/>
        </w:rPr>
        <w:t>. Perioada de probă nu se aplică în cazul încheierii CIM cu tinerii specialiști și cadrele didactice, cu excepția persoanelor care prestează activitate educațională la altă disciplină școlară decât cea certificată prin diplomă.</w:t>
      </w:r>
    </w:p>
    <w:p w14:paraId="2727E2E2" w14:textId="60B0C32F"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w:t>
      </w:r>
      <w:r w:rsidR="002F3B83" w:rsidRPr="00A377BF">
        <w:rPr>
          <w:rFonts w:ascii="Times New Roman" w:hAnsi="Times New Roman" w:cs="Times New Roman"/>
          <w:color w:val="000000" w:themeColor="text1"/>
          <w:sz w:val="28"/>
          <w:szCs w:val="28"/>
          <w:lang w:val="ro-RO"/>
        </w:rPr>
        <w:t>3</w:t>
      </w:r>
      <w:r w:rsidRPr="00A377BF">
        <w:rPr>
          <w:rFonts w:ascii="Times New Roman" w:hAnsi="Times New Roman" w:cs="Times New Roman"/>
          <w:color w:val="000000" w:themeColor="text1"/>
          <w:sz w:val="28"/>
          <w:szCs w:val="28"/>
          <w:lang w:val="ro-RO"/>
        </w:rPr>
        <w:t xml:space="preserve">. La angajare conducătorul va familiariza salariații cu: prevederile Regulamentului intern al unității; cerințele privind securitatea și sănătatea în muncă; beneficiile prezentei Convenții și ale </w:t>
      </w:r>
      <w:r w:rsidR="002F3B83" w:rsidRPr="00A377BF">
        <w:rPr>
          <w:rFonts w:ascii="Times New Roman" w:hAnsi="Times New Roman" w:cs="Times New Roman"/>
          <w:color w:val="000000" w:themeColor="text1"/>
          <w:sz w:val="28"/>
          <w:szCs w:val="28"/>
          <w:lang w:val="ro-RO"/>
        </w:rPr>
        <w:t>CCM</w:t>
      </w:r>
      <w:r w:rsidRPr="00A377BF">
        <w:rPr>
          <w:rFonts w:ascii="Times New Roman" w:hAnsi="Times New Roman" w:cs="Times New Roman"/>
          <w:color w:val="000000" w:themeColor="text1"/>
          <w:sz w:val="28"/>
          <w:szCs w:val="28"/>
          <w:lang w:val="ro-RO"/>
        </w:rPr>
        <w:t>.</w:t>
      </w:r>
    </w:p>
    <w:p w14:paraId="4037C787" w14:textId="0000B998"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w:t>
      </w:r>
      <w:r w:rsidR="002F3B83" w:rsidRPr="00A377BF">
        <w:rPr>
          <w:rFonts w:ascii="Times New Roman" w:hAnsi="Times New Roman" w:cs="Times New Roman"/>
          <w:color w:val="000000" w:themeColor="text1"/>
          <w:sz w:val="28"/>
          <w:szCs w:val="28"/>
          <w:lang w:val="ro-RO"/>
        </w:rPr>
        <w:t>4</w:t>
      </w:r>
      <w:r w:rsidRPr="00A377BF">
        <w:rPr>
          <w:rFonts w:ascii="Times New Roman" w:hAnsi="Times New Roman" w:cs="Times New Roman"/>
          <w:color w:val="000000" w:themeColor="text1"/>
          <w:sz w:val="28"/>
          <w:szCs w:val="28"/>
          <w:lang w:val="ro-RO"/>
        </w:rPr>
        <w:t>. În caz de reorganizare, absorbție, lichidare a instituțiilor de învățământ, personalul este supus reducerii în condițiile art. 86, art.</w:t>
      </w:r>
      <w:r w:rsidR="004F0B1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87, art. 88,</w:t>
      </w:r>
      <w:r w:rsidR="00C30902"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art. 183 și art. 186 din Codul muncii al Republicii Moldova. Dreptul preferențial de a fi menținut la locul de muncă îl au și tinerii specialiști în primii 5 ani de activitate.</w:t>
      </w:r>
    </w:p>
    <w:p w14:paraId="36EE4E33" w14:textId="702B292C"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lastRenderedPageBreak/>
        <w:t>1</w:t>
      </w:r>
      <w:r w:rsidR="002F3B83" w:rsidRPr="00A377BF">
        <w:rPr>
          <w:rFonts w:ascii="Times New Roman" w:hAnsi="Times New Roman" w:cs="Times New Roman"/>
          <w:color w:val="000000" w:themeColor="text1"/>
          <w:sz w:val="28"/>
          <w:szCs w:val="28"/>
          <w:lang w:val="ro-RO"/>
        </w:rPr>
        <w:t xml:space="preserve">5. </w:t>
      </w:r>
      <w:r w:rsidRPr="00A377BF">
        <w:rPr>
          <w:rFonts w:ascii="Times New Roman" w:hAnsi="Times New Roman" w:cs="Times New Roman"/>
          <w:color w:val="000000" w:themeColor="text1"/>
          <w:sz w:val="28"/>
          <w:szCs w:val="28"/>
          <w:lang w:val="ro-RO"/>
        </w:rPr>
        <w:t>Angajatorul acordă salariaților angajați pe durată nedeterminată o indemnizație unică în mărimea unui salariu mediu lunar stabilit salariatului, la încheierea activității de muncă, în caz de:</w:t>
      </w:r>
    </w:p>
    <w:p w14:paraId="6F3AD14B"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demisionare:</w:t>
      </w:r>
    </w:p>
    <w:p w14:paraId="3E7C1120"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a) pensionarilor;</w:t>
      </w:r>
    </w:p>
    <w:p w14:paraId="38A9BB3D" w14:textId="36DC9AB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b) persoanelor cu o vechime în muncă de cel puțin 25 de ani în instituția respectivă (pentru fidelitate);</w:t>
      </w:r>
    </w:p>
    <w:p w14:paraId="6280D8FE"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 concediere, încetare a CIM:</w:t>
      </w:r>
    </w:p>
    <w:p w14:paraId="04116D35" w14:textId="462084EE"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a) pensionarilor (în temeiul art.</w:t>
      </w:r>
      <w:r w:rsidR="004F0B1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86 alin.</w:t>
      </w:r>
      <w:r w:rsidR="004F0B1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(1) lit.</w:t>
      </w:r>
      <w:r w:rsidR="004F0B1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y</w:t>
      </w:r>
      <w:r w:rsidRPr="00A377BF">
        <w:rPr>
          <w:rFonts w:ascii="Times New Roman" w:hAnsi="Times New Roman" w:cs="Times New Roman"/>
          <w:color w:val="000000" w:themeColor="text1"/>
          <w:sz w:val="28"/>
          <w:szCs w:val="28"/>
          <w:vertAlign w:val="superscript"/>
          <w:lang w:val="ro-RO"/>
        </w:rPr>
        <w:t>1</w:t>
      </w:r>
      <w:r w:rsidRPr="00A377BF">
        <w:rPr>
          <w:rFonts w:ascii="Times New Roman" w:hAnsi="Times New Roman" w:cs="Times New Roman"/>
          <w:color w:val="000000" w:themeColor="text1"/>
          <w:sz w:val="28"/>
          <w:szCs w:val="28"/>
          <w:lang w:val="ro-RO"/>
        </w:rPr>
        <w:t>) din Codul muncii al Republicii Moldova);</w:t>
      </w:r>
    </w:p>
    <w:p w14:paraId="2B973111" w14:textId="6FCF6D63"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b) conducătorilor instituțiilor de învățământ</w:t>
      </w:r>
      <w:r w:rsidR="00300D26"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cercetare</w:t>
      </w:r>
      <w:r w:rsidR="00300D26" w:rsidRPr="00A377BF">
        <w:rPr>
          <w:rFonts w:ascii="Times New Roman" w:hAnsi="Times New Roman" w:cs="Times New Roman"/>
          <w:color w:val="000000" w:themeColor="text1"/>
          <w:sz w:val="28"/>
          <w:szCs w:val="28"/>
          <w:lang w:val="ro-RO"/>
        </w:rPr>
        <w:t xml:space="preserve"> și inovare</w:t>
      </w:r>
      <w:r w:rsidRPr="00A377BF">
        <w:rPr>
          <w:rFonts w:ascii="Times New Roman" w:hAnsi="Times New Roman" w:cs="Times New Roman"/>
          <w:color w:val="000000" w:themeColor="text1"/>
          <w:sz w:val="28"/>
          <w:szCs w:val="28"/>
          <w:lang w:val="ro-RO"/>
        </w:rPr>
        <w:t xml:space="preserve"> la expirarea mandatului; atingerea vârstei de 65 de ani (art.</w:t>
      </w:r>
      <w:r w:rsidR="004F0B1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82 lit.</w:t>
      </w:r>
      <w:r w:rsidR="004F0B1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i)</w:t>
      </w:r>
      <w:r w:rsidR="002F3B83" w:rsidRPr="00A377BF">
        <w:rPr>
          <w:rFonts w:ascii="Times New Roman" w:hAnsi="Times New Roman" w:cs="Times New Roman"/>
          <w:color w:val="000000" w:themeColor="text1"/>
          <w:sz w:val="28"/>
          <w:szCs w:val="28"/>
          <w:lang w:val="ro-RO"/>
        </w:rPr>
        <w:t xml:space="preserve"> din Codul muncii al Republicii Moldova</w:t>
      </w:r>
      <w:r w:rsidRPr="00A377BF">
        <w:rPr>
          <w:rFonts w:ascii="Times New Roman" w:hAnsi="Times New Roman" w:cs="Times New Roman"/>
          <w:color w:val="000000" w:themeColor="text1"/>
          <w:sz w:val="28"/>
          <w:szCs w:val="28"/>
          <w:lang w:val="ro-RO"/>
        </w:rPr>
        <w:t>) prin decizia organului ierarhic superior.</w:t>
      </w:r>
    </w:p>
    <w:p w14:paraId="3B04FCE2" w14:textId="77777777" w:rsidR="00FE273F" w:rsidRPr="00A377BF" w:rsidRDefault="00FE273F" w:rsidP="00611316">
      <w:pPr>
        <w:jc w:val="center"/>
        <w:rPr>
          <w:rFonts w:ascii="Times New Roman" w:hAnsi="Times New Roman" w:cs="Times New Roman"/>
          <w:b/>
          <w:color w:val="000000" w:themeColor="text1"/>
          <w:sz w:val="28"/>
          <w:szCs w:val="28"/>
          <w:lang w:val="ro-RO"/>
        </w:rPr>
      </w:pPr>
    </w:p>
    <w:p w14:paraId="21302C2E" w14:textId="1459259F"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Capitolul IV</w:t>
      </w:r>
    </w:p>
    <w:p w14:paraId="501B95FC" w14:textId="77777777"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Regimul de muncă și de odihnă</w:t>
      </w:r>
    </w:p>
    <w:p w14:paraId="4D55C401" w14:textId="5051CB8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w:t>
      </w:r>
      <w:r w:rsidR="002F3B83" w:rsidRPr="00A377BF">
        <w:rPr>
          <w:rFonts w:ascii="Times New Roman" w:hAnsi="Times New Roman" w:cs="Times New Roman"/>
          <w:color w:val="000000" w:themeColor="text1"/>
          <w:sz w:val="28"/>
          <w:szCs w:val="28"/>
          <w:lang w:val="ro-RO"/>
        </w:rPr>
        <w:t>6</w:t>
      </w:r>
      <w:r w:rsidRPr="00A377BF">
        <w:rPr>
          <w:rFonts w:ascii="Times New Roman" w:hAnsi="Times New Roman" w:cs="Times New Roman"/>
          <w:color w:val="000000" w:themeColor="text1"/>
          <w:sz w:val="28"/>
          <w:szCs w:val="28"/>
          <w:lang w:val="ro-RO"/>
        </w:rPr>
        <w:t>. Pentru asigurarea respectării regimului de muncă, părțile stabilesc că:</w:t>
      </w:r>
    </w:p>
    <w:p w14:paraId="6E4D43EF" w14:textId="641CBF90"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Regimul de muncă al personalului se reglementează prin CIM, CCM, Regulamentul intern al unității și Metodologiile de repartizare a timpului de muncă a personalului didactic din instituțiile de învățământ general și profesional tehnic, aprobate prin ordinile MEC nr.</w:t>
      </w:r>
      <w:r w:rsidR="004F0B1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726/2021 și nr.</w:t>
      </w:r>
      <w:r w:rsidR="004F0B1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323/2019</w:t>
      </w:r>
      <w:r w:rsidR="009A68EA" w:rsidRPr="00A377BF">
        <w:rPr>
          <w:rFonts w:ascii="Times New Roman" w:hAnsi="Times New Roman" w:cs="Times New Roman"/>
          <w:color w:val="000000" w:themeColor="text1"/>
          <w:sz w:val="28"/>
          <w:szCs w:val="28"/>
          <w:lang w:val="ro-RO"/>
        </w:rPr>
        <w:t>, cu modificările ulterioare.</w:t>
      </w:r>
    </w:p>
    <w:p w14:paraId="25342568" w14:textId="2FCE4DA8"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 În funcție de specificul unității</w:t>
      </w:r>
      <w:r w:rsidR="00461874" w:rsidRPr="00A377BF">
        <w:rPr>
          <w:rFonts w:ascii="Times New Roman" w:hAnsi="Times New Roman" w:cs="Times New Roman"/>
          <w:color w:val="000000" w:themeColor="text1"/>
          <w:sz w:val="28"/>
          <w:szCs w:val="28"/>
          <w:lang w:val="ro-RO"/>
        </w:rPr>
        <w:t>/instituției</w:t>
      </w:r>
      <w:r w:rsidRPr="00A377BF">
        <w:rPr>
          <w:rFonts w:ascii="Times New Roman" w:hAnsi="Times New Roman" w:cs="Times New Roman"/>
          <w:color w:val="000000" w:themeColor="text1"/>
          <w:sz w:val="28"/>
          <w:szCs w:val="28"/>
          <w:lang w:val="ro-RO"/>
        </w:rPr>
        <w:t xml:space="preserve"> sau al muncii prestate, personalul poate opta pentru un program individual flexibil de muncă, realizat în condițiile art.</w:t>
      </w:r>
      <w:r w:rsidR="004F0B1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100</w:t>
      </w:r>
      <w:r w:rsidRPr="00A377BF">
        <w:rPr>
          <w:rFonts w:ascii="Times New Roman" w:hAnsi="Times New Roman" w:cs="Times New Roman"/>
          <w:color w:val="000000" w:themeColor="text1"/>
          <w:sz w:val="28"/>
          <w:szCs w:val="28"/>
          <w:vertAlign w:val="superscript"/>
          <w:lang w:val="ro-RO"/>
        </w:rPr>
        <w:t>1</w:t>
      </w:r>
      <w:r w:rsidRPr="00A377BF">
        <w:rPr>
          <w:rFonts w:ascii="Times New Roman" w:hAnsi="Times New Roman" w:cs="Times New Roman"/>
          <w:color w:val="000000" w:themeColor="text1"/>
          <w:sz w:val="28"/>
          <w:szCs w:val="28"/>
          <w:lang w:val="ro-RO"/>
        </w:rPr>
        <w:t xml:space="preserve"> al Codului muncii al Republicii Moldova, negociat în CIM și/sau CCM.</w:t>
      </w:r>
    </w:p>
    <w:p w14:paraId="5C8BCABD" w14:textId="372DC57E"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w:t>
      </w:r>
      <w:r w:rsidR="00787600" w:rsidRPr="00A377BF">
        <w:rPr>
          <w:rFonts w:ascii="Times New Roman" w:hAnsi="Times New Roman" w:cs="Times New Roman"/>
          <w:color w:val="000000" w:themeColor="text1"/>
          <w:sz w:val="28"/>
          <w:szCs w:val="28"/>
          <w:lang w:val="ro-RO"/>
        </w:rPr>
        <w:t>7</w:t>
      </w:r>
      <w:r w:rsidRPr="00A377BF">
        <w:rPr>
          <w:rFonts w:ascii="Times New Roman" w:hAnsi="Times New Roman" w:cs="Times New Roman"/>
          <w:color w:val="000000" w:themeColor="text1"/>
          <w:sz w:val="28"/>
          <w:szCs w:val="28"/>
          <w:lang w:val="ro-RO"/>
        </w:rPr>
        <w:t>. În scopul stabilirii unor condiții optime de activitate, utilizării eficiente a regimului de muncă și a timpului de odihnă al salariaților, se permite stabilirea duratei zilnice a timpului de muncă prelungite de până la</w:t>
      </w:r>
      <w:r w:rsidR="0018218A"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 xml:space="preserve">12 ore, urmată de o perioadă de repaus de cel puțin 24 </w:t>
      </w:r>
      <w:r w:rsidR="004F0B13" w:rsidRPr="00A377BF">
        <w:rPr>
          <w:rFonts w:ascii="Times New Roman" w:hAnsi="Times New Roman" w:cs="Times New Roman"/>
          <w:color w:val="000000" w:themeColor="text1"/>
          <w:sz w:val="28"/>
          <w:szCs w:val="28"/>
          <w:lang w:val="ro-RO"/>
        </w:rPr>
        <w:t xml:space="preserve">de </w:t>
      </w:r>
      <w:r w:rsidRPr="00A377BF">
        <w:rPr>
          <w:rFonts w:ascii="Times New Roman" w:hAnsi="Times New Roman" w:cs="Times New Roman"/>
          <w:color w:val="000000" w:themeColor="text1"/>
          <w:sz w:val="28"/>
          <w:szCs w:val="28"/>
          <w:lang w:val="ro-RO"/>
        </w:rPr>
        <w:t>ore (Lista beneficiarilor – Anexa</w:t>
      </w:r>
      <w:r w:rsidR="00461874"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nr.1).</w:t>
      </w:r>
    </w:p>
    <w:p w14:paraId="79EDAB32" w14:textId="31E543D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w:t>
      </w:r>
      <w:r w:rsidR="00787600" w:rsidRPr="00A377BF">
        <w:rPr>
          <w:rFonts w:ascii="Times New Roman" w:hAnsi="Times New Roman" w:cs="Times New Roman"/>
          <w:color w:val="000000" w:themeColor="text1"/>
          <w:sz w:val="28"/>
          <w:szCs w:val="28"/>
          <w:lang w:val="ro-RO"/>
        </w:rPr>
        <w:t>8</w:t>
      </w:r>
      <w:r w:rsidRPr="00A377BF">
        <w:rPr>
          <w:rFonts w:ascii="Times New Roman" w:hAnsi="Times New Roman" w:cs="Times New Roman"/>
          <w:color w:val="000000" w:themeColor="text1"/>
          <w:sz w:val="28"/>
          <w:szCs w:val="28"/>
          <w:lang w:val="ro-RO"/>
        </w:rPr>
        <w:t xml:space="preserve">. În cazul evidenței globale a timpului de muncă, numărul mediu de ore lucrătoare pe lună, cu durata săptămânală normală a timpului de muncă de 40 ore, constituie 169 </w:t>
      </w:r>
      <w:r w:rsidR="004F0B13" w:rsidRPr="00A377BF">
        <w:rPr>
          <w:rFonts w:ascii="Times New Roman" w:hAnsi="Times New Roman" w:cs="Times New Roman"/>
          <w:color w:val="000000" w:themeColor="text1"/>
          <w:sz w:val="28"/>
          <w:szCs w:val="28"/>
          <w:lang w:val="ro-RO"/>
        </w:rPr>
        <w:t xml:space="preserve">de </w:t>
      </w:r>
      <w:r w:rsidRPr="00A377BF">
        <w:rPr>
          <w:rFonts w:ascii="Times New Roman" w:hAnsi="Times New Roman" w:cs="Times New Roman"/>
          <w:color w:val="000000" w:themeColor="text1"/>
          <w:sz w:val="28"/>
          <w:szCs w:val="28"/>
          <w:lang w:val="ro-RO"/>
        </w:rPr>
        <w:t xml:space="preserve">ore, respectiv, 148 </w:t>
      </w:r>
      <w:r w:rsidR="004F0B13" w:rsidRPr="00A377BF">
        <w:rPr>
          <w:rFonts w:ascii="Times New Roman" w:hAnsi="Times New Roman" w:cs="Times New Roman"/>
          <w:color w:val="000000" w:themeColor="text1"/>
          <w:sz w:val="28"/>
          <w:szCs w:val="28"/>
          <w:lang w:val="ro-RO"/>
        </w:rPr>
        <w:t xml:space="preserve">de </w:t>
      </w:r>
      <w:r w:rsidRPr="00A377BF">
        <w:rPr>
          <w:rFonts w:ascii="Times New Roman" w:hAnsi="Times New Roman" w:cs="Times New Roman"/>
          <w:color w:val="000000" w:themeColor="text1"/>
          <w:sz w:val="28"/>
          <w:szCs w:val="28"/>
          <w:lang w:val="ro-RO"/>
        </w:rPr>
        <w:t>ore, 126,8</w:t>
      </w:r>
      <w:r w:rsidR="004F0B13" w:rsidRPr="00A377BF">
        <w:rPr>
          <w:rFonts w:ascii="Times New Roman" w:hAnsi="Times New Roman" w:cs="Times New Roman"/>
          <w:color w:val="000000" w:themeColor="text1"/>
          <w:sz w:val="28"/>
          <w:szCs w:val="28"/>
          <w:lang w:val="ro-RO"/>
        </w:rPr>
        <w:t xml:space="preserve"> de</w:t>
      </w:r>
      <w:r w:rsidRPr="00A377BF">
        <w:rPr>
          <w:rFonts w:ascii="Times New Roman" w:hAnsi="Times New Roman" w:cs="Times New Roman"/>
          <w:color w:val="000000" w:themeColor="text1"/>
          <w:sz w:val="28"/>
          <w:szCs w:val="28"/>
          <w:lang w:val="ro-RO"/>
        </w:rPr>
        <w:t xml:space="preserve"> ore – în cazurile duratei săptămânii reduse a timpului de muncă de 35 </w:t>
      </w:r>
      <w:r w:rsidR="004F0B13" w:rsidRPr="00A377BF">
        <w:rPr>
          <w:rFonts w:ascii="Times New Roman" w:hAnsi="Times New Roman" w:cs="Times New Roman"/>
          <w:color w:val="000000" w:themeColor="text1"/>
          <w:sz w:val="28"/>
          <w:szCs w:val="28"/>
          <w:lang w:val="ro-RO"/>
        </w:rPr>
        <w:t xml:space="preserve">de </w:t>
      </w:r>
      <w:r w:rsidRPr="00A377BF">
        <w:rPr>
          <w:rFonts w:ascii="Times New Roman" w:hAnsi="Times New Roman" w:cs="Times New Roman"/>
          <w:color w:val="000000" w:themeColor="text1"/>
          <w:sz w:val="28"/>
          <w:szCs w:val="28"/>
          <w:lang w:val="ro-RO"/>
        </w:rPr>
        <w:t>ore, 30</w:t>
      </w:r>
      <w:r w:rsidR="008415DC" w:rsidRPr="00A377BF">
        <w:rPr>
          <w:rFonts w:ascii="Times New Roman" w:hAnsi="Times New Roman" w:cs="Times New Roman"/>
          <w:color w:val="000000" w:themeColor="text1"/>
          <w:sz w:val="28"/>
          <w:szCs w:val="28"/>
          <w:lang w:val="ro-RO"/>
        </w:rPr>
        <w:t xml:space="preserve"> </w:t>
      </w:r>
      <w:r w:rsidR="004F0B13" w:rsidRPr="00A377BF">
        <w:rPr>
          <w:rFonts w:ascii="Times New Roman" w:hAnsi="Times New Roman" w:cs="Times New Roman"/>
          <w:color w:val="000000" w:themeColor="text1"/>
          <w:sz w:val="28"/>
          <w:szCs w:val="28"/>
          <w:lang w:val="ro-RO"/>
        </w:rPr>
        <w:t xml:space="preserve">de </w:t>
      </w:r>
      <w:r w:rsidRPr="00A377BF">
        <w:rPr>
          <w:rFonts w:ascii="Times New Roman" w:hAnsi="Times New Roman" w:cs="Times New Roman"/>
          <w:color w:val="000000" w:themeColor="text1"/>
          <w:sz w:val="28"/>
          <w:szCs w:val="28"/>
          <w:lang w:val="ro-RO"/>
        </w:rPr>
        <w:t xml:space="preserve">ore. Cadrele didactice, </w:t>
      </w:r>
      <w:proofErr w:type="spellStart"/>
      <w:r w:rsidRPr="00A377BF">
        <w:rPr>
          <w:rFonts w:ascii="Times New Roman" w:hAnsi="Times New Roman" w:cs="Times New Roman"/>
          <w:color w:val="000000" w:themeColor="text1"/>
          <w:sz w:val="28"/>
          <w:szCs w:val="28"/>
          <w:lang w:val="ro-RO"/>
        </w:rPr>
        <w:t>științifico</w:t>
      </w:r>
      <w:proofErr w:type="spellEnd"/>
      <w:r w:rsidRPr="00A377BF">
        <w:rPr>
          <w:rFonts w:ascii="Times New Roman" w:hAnsi="Times New Roman" w:cs="Times New Roman"/>
          <w:color w:val="000000" w:themeColor="text1"/>
          <w:sz w:val="28"/>
          <w:szCs w:val="28"/>
          <w:lang w:val="ro-RO"/>
        </w:rPr>
        <w:t xml:space="preserve">-didactice din învățământul </w:t>
      </w:r>
      <w:r w:rsidR="00300D26" w:rsidRPr="00A377BF">
        <w:rPr>
          <w:rFonts w:ascii="Times New Roman" w:hAnsi="Times New Roman" w:cs="Times New Roman"/>
          <w:color w:val="000000" w:themeColor="text1"/>
          <w:sz w:val="28"/>
          <w:szCs w:val="28"/>
          <w:lang w:val="ro-RO"/>
        </w:rPr>
        <w:t>superior realizează</w:t>
      </w:r>
      <w:r w:rsidRPr="00A377BF">
        <w:rPr>
          <w:rFonts w:ascii="Times New Roman" w:hAnsi="Times New Roman" w:cs="Times New Roman"/>
          <w:color w:val="000000" w:themeColor="text1"/>
          <w:sz w:val="28"/>
          <w:szCs w:val="28"/>
          <w:lang w:val="ro-RO"/>
        </w:rPr>
        <w:t xml:space="preserve"> în cursul anului 1470 de ore.</w:t>
      </w:r>
    </w:p>
    <w:p w14:paraId="2DCD84A4" w14:textId="37070F1A" w:rsidR="009B45C7" w:rsidRPr="00A377BF" w:rsidRDefault="00787600"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lastRenderedPageBreak/>
        <w:t>19</w:t>
      </w:r>
      <w:r w:rsidR="009B45C7" w:rsidRPr="00A377BF">
        <w:rPr>
          <w:rFonts w:ascii="Times New Roman" w:hAnsi="Times New Roman" w:cs="Times New Roman"/>
          <w:color w:val="000000" w:themeColor="text1"/>
          <w:sz w:val="28"/>
          <w:szCs w:val="28"/>
          <w:lang w:val="ro-RO"/>
        </w:rPr>
        <w:t>. Angajatorul în coordonare cu organul sindical și al administrației publice locale, va stabili regimul de lucru al instituțiilor preșcolare.</w:t>
      </w:r>
    </w:p>
    <w:p w14:paraId="31D3E1A2" w14:textId="60CFADC0"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w:t>
      </w:r>
      <w:r w:rsidR="00787600" w:rsidRPr="00A377BF">
        <w:rPr>
          <w:rFonts w:ascii="Times New Roman" w:hAnsi="Times New Roman" w:cs="Times New Roman"/>
          <w:color w:val="000000" w:themeColor="text1"/>
          <w:sz w:val="28"/>
          <w:szCs w:val="28"/>
          <w:lang w:val="ro-RO"/>
        </w:rPr>
        <w:t>0</w:t>
      </w:r>
      <w:r w:rsidRPr="00A377BF">
        <w:rPr>
          <w:rFonts w:ascii="Times New Roman" w:hAnsi="Times New Roman" w:cs="Times New Roman"/>
          <w:color w:val="000000" w:themeColor="text1"/>
          <w:sz w:val="28"/>
          <w:szCs w:val="28"/>
          <w:lang w:val="ro-RO"/>
        </w:rPr>
        <w:t>. În ajunul zilelor de sărbătoare nelucrătoare prevăzute în art. 111 din Codul muncii al Republicii Moldova, durata muncii personalului se reduce cu 2 ore, fără diminuarea drepturilor salariale, cu excepția personalului căruia i s-a stabilit durata redusă a timpului de muncă (art. 96 din Codul muncii al Republicii Moldova) și ziua de muncă parțială (art.</w:t>
      </w:r>
      <w:r w:rsidR="004F0B1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97 din Codul muncii al Republicii Moldova), inclusiv în cazurile când ziua de muncă din ajunul zilei de sărbătoare a fost transferată în altă zi.</w:t>
      </w:r>
      <w:r w:rsidR="002421F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Durata muncii salariaților în ziua de vineri înaintea zilelor de sărbătoare nelucrătoare – Paștele, Paștele Blajinilor, precum și în ajunul Nașterii lui Isus Hristos (Crăciunul) se reduce cu trei ore fără diminuarea drepturilor salariale.</w:t>
      </w:r>
    </w:p>
    <w:p w14:paraId="2883C56A" w14:textId="11E86AB1"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w:t>
      </w:r>
      <w:r w:rsidR="00787600" w:rsidRPr="00A377BF">
        <w:rPr>
          <w:rFonts w:ascii="Times New Roman" w:hAnsi="Times New Roman" w:cs="Times New Roman"/>
          <w:color w:val="000000" w:themeColor="text1"/>
          <w:sz w:val="28"/>
          <w:szCs w:val="28"/>
          <w:lang w:val="ro-RO"/>
        </w:rPr>
        <w:t>1</w:t>
      </w:r>
      <w:r w:rsidRPr="00A377BF">
        <w:rPr>
          <w:rFonts w:ascii="Times New Roman" w:hAnsi="Times New Roman" w:cs="Times New Roman"/>
          <w:color w:val="000000" w:themeColor="text1"/>
          <w:sz w:val="28"/>
          <w:szCs w:val="28"/>
          <w:lang w:val="ro-RO"/>
        </w:rPr>
        <w:t>. Salariații beneficiază de concediu de odihnă anual, concediu anual suplimentar plătit, concediu neplătit, concedii sociale, precum și de concediu de studii în conformitate cu prevederile legislației în vigoare.</w:t>
      </w:r>
    </w:p>
    <w:p w14:paraId="62394ADF" w14:textId="25DC00FA" w:rsidR="009B45C7" w:rsidRPr="00A377BF" w:rsidRDefault="009B45C7" w:rsidP="0018218A">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Tuturor salariaților li se acordă anual un concediu de odihnă plătit (Anexa</w:t>
      </w:r>
      <w:r w:rsidR="00CC74AE"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nr.</w:t>
      </w:r>
      <w:r w:rsidR="004F0B1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2).</w:t>
      </w:r>
    </w:p>
    <w:p w14:paraId="4AFA4545" w14:textId="24F7879E"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 Angajații beneficiază de concedii de odihnă anuale suplimentare plătite</w:t>
      </w:r>
      <w:r w:rsidR="008B2348" w:rsidRPr="00A377BF">
        <w:rPr>
          <w:rFonts w:ascii="Times New Roman" w:hAnsi="Times New Roman" w:cs="Times New Roman"/>
          <w:strike/>
          <w:color w:val="000000" w:themeColor="text1"/>
          <w:sz w:val="28"/>
          <w:szCs w:val="28"/>
          <w:lang w:val="ro-RO"/>
        </w:rPr>
        <w:t xml:space="preserve"> </w:t>
      </w:r>
      <w:r w:rsidR="008B2348" w:rsidRPr="00A377BF">
        <w:rPr>
          <w:rFonts w:ascii="Times New Roman" w:hAnsi="Times New Roman" w:cs="Times New Roman"/>
          <w:color w:val="000000" w:themeColor="text1"/>
          <w:sz w:val="28"/>
          <w:szCs w:val="28"/>
          <w:lang w:val="ro-RO"/>
        </w:rPr>
        <w:t xml:space="preserve">negociate și stipulate în CCM, </w:t>
      </w:r>
      <w:r w:rsidRPr="00A377BF">
        <w:rPr>
          <w:rFonts w:ascii="Times New Roman" w:hAnsi="Times New Roman" w:cs="Times New Roman"/>
          <w:color w:val="000000" w:themeColor="text1"/>
          <w:sz w:val="28"/>
          <w:szCs w:val="28"/>
          <w:lang w:val="ro-RO"/>
        </w:rPr>
        <w:t>cu durata de:</w:t>
      </w:r>
    </w:p>
    <w:p w14:paraId="7E40565B" w14:textId="4CC1C14F"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a) 4 zile calendaristice – pentru activitate în condiții vătămătoare; persoanelor cu dizabilități de vedere severe, tinerilor în vârstă de până la 18 ani și unuia dintre părinți</w:t>
      </w:r>
      <w:r w:rsidR="00DE3EB8" w:rsidRPr="00A377BF">
        <w:rPr>
          <w:rFonts w:ascii="Times New Roman" w:hAnsi="Times New Roman" w:cs="Times New Roman"/>
          <w:color w:val="000000" w:themeColor="text1"/>
          <w:sz w:val="28"/>
          <w:szCs w:val="28"/>
          <w:lang w:val="ro-RO"/>
        </w:rPr>
        <w:t>i</w:t>
      </w:r>
      <w:r w:rsidRPr="00A377BF">
        <w:rPr>
          <w:rFonts w:ascii="Times New Roman" w:hAnsi="Times New Roman" w:cs="Times New Roman"/>
          <w:color w:val="000000" w:themeColor="text1"/>
          <w:sz w:val="28"/>
          <w:szCs w:val="28"/>
          <w:lang w:val="ro-RO"/>
        </w:rPr>
        <w:t xml:space="preserve"> care au doi și mai mulți copii în vârstă de până la 14 ani (sau un copil cu d</w:t>
      </w:r>
      <w:r w:rsidR="002F3B5B" w:rsidRPr="00A377BF">
        <w:rPr>
          <w:rFonts w:ascii="Times New Roman" w:hAnsi="Times New Roman" w:cs="Times New Roman"/>
          <w:color w:val="000000" w:themeColor="text1"/>
          <w:sz w:val="28"/>
          <w:szCs w:val="28"/>
          <w:lang w:val="ro-RO"/>
        </w:rPr>
        <w:t>i</w:t>
      </w:r>
      <w:r w:rsidRPr="00A377BF">
        <w:rPr>
          <w:rFonts w:ascii="Times New Roman" w:hAnsi="Times New Roman" w:cs="Times New Roman"/>
          <w:color w:val="000000" w:themeColor="text1"/>
          <w:sz w:val="28"/>
          <w:szCs w:val="28"/>
          <w:lang w:val="ro-RO"/>
        </w:rPr>
        <w:t>zabilități);</w:t>
      </w:r>
    </w:p>
    <w:p w14:paraId="341F8042" w14:textId="22405FB3" w:rsidR="009B45C7" w:rsidRPr="00A377BF" w:rsidRDefault="00300D26"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b</w:t>
      </w:r>
      <w:r w:rsidR="009B45C7" w:rsidRPr="00A377BF">
        <w:rPr>
          <w:rFonts w:ascii="Times New Roman" w:hAnsi="Times New Roman" w:cs="Times New Roman"/>
          <w:color w:val="000000" w:themeColor="text1"/>
          <w:sz w:val="28"/>
          <w:szCs w:val="28"/>
          <w:lang w:val="ro-RO"/>
        </w:rPr>
        <w:t>) 7 zile calendaristice – pentru personalul de conducere</w:t>
      </w:r>
      <w:r w:rsidR="00B84135" w:rsidRPr="00A377BF">
        <w:rPr>
          <w:rFonts w:ascii="Times New Roman" w:hAnsi="Times New Roman" w:cs="Times New Roman"/>
          <w:color w:val="000000" w:themeColor="text1"/>
          <w:sz w:val="28"/>
          <w:szCs w:val="28"/>
          <w:lang w:val="ro-RO"/>
        </w:rPr>
        <w:t xml:space="preserve"> și de specialitate</w:t>
      </w:r>
      <w:r w:rsidR="00787600" w:rsidRPr="00A377BF">
        <w:rPr>
          <w:rFonts w:ascii="Times New Roman" w:hAnsi="Times New Roman" w:cs="Times New Roman"/>
          <w:color w:val="000000" w:themeColor="text1"/>
          <w:sz w:val="28"/>
          <w:szCs w:val="28"/>
          <w:lang w:val="ro-RO"/>
        </w:rPr>
        <w:t>, cadrele științifice, educatorilor din cadrul I</w:t>
      </w:r>
      <w:r w:rsidR="0018218A" w:rsidRPr="00A377BF">
        <w:rPr>
          <w:rFonts w:ascii="Times New Roman" w:hAnsi="Times New Roman" w:cs="Times New Roman"/>
          <w:color w:val="000000" w:themeColor="text1"/>
          <w:sz w:val="28"/>
          <w:szCs w:val="28"/>
          <w:lang w:val="ro-RO"/>
        </w:rPr>
        <w:t>nstituți</w:t>
      </w:r>
      <w:r w:rsidR="00DE3EB8" w:rsidRPr="00A377BF">
        <w:rPr>
          <w:rFonts w:ascii="Times New Roman" w:hAnsi="Times New Roman" w:cs="Times New Roman"/>
          <w:color w:val="000000" w:themeColor="text1"/>
          <w:sz w:val="28"/>
          <w:szCs w:val="28"/>
          <w:lang w:val="ro-RO"/>
        </w:rPr>
        <w:t>ei</w:t>
      </w:r>
      <w:r w:rsidR="0018218A" w:rsidRPr="00A377BF">
        <w:rPr>
          <w:rFonts w:ascii="Times New Roman" w:hAnsi="Times New Roman" w:cs="Times New Roman"/>
          <w:color w:val="000000" w:themeColor="text1"/>
          <w:sz w:val="28"/>
          <w:szCs w:val="28"/>
          <w:lang w:val="ro-RO"/>
        </w:rPr>
        <w:t xml:space="preserve"> de </w:t>
      </w:r>
      <w:r w:rsidR="00787600" w:rsidRPr="00A377BF">
        <w:rPr>
          <w:rFonts w:ascii="Times New Roman" w:hAnsi="Times New Roman" w:cs="Times New Roman"/>
          <w:color w:val="000000" w:themeColor="text1"/>
          <w:sz w:val="28"/>
          <w:szCs w:val="28"/>
          <w:lang w:val="ro-RO"/>
        </w:rPr>
        <w:t>E</w:t>
      </w:r>
      <w:r w:rsidR="0018218A" w:rsidRPr="00A377BF">
        <w:rPr>
          <w:rFonts w:ascii="Times New Roman" w:hAnsi="Times New Roman" w:cs="Times New Roman"/>
          <w:color w:val="000000" w:themeColor="text1"/>
          <w:sz w:val="28"/>
          <w:szCs w:val="28"/>
          <w:lang w:val="ro-RO"/>
        </w:rPr>
        <w:t xml:space="preserve">ducație </w:t>
      </w:r>
      <w:r w:rsidR="00787600" w:rsidRPr="00A377BF">
        <w:rPr>
          <w:rFonts w:ascii="Times New Roman" w:hAnsi="Times New Roman" w:cs="Times New Roman"/>
          <w:color w:val="000000" w:themeColor="text1"/>
          <w:sz w:val="28"/>
          <w:szCs w:val="28"/>
          <w:lang w:val="ro-RO"/>
        </w:rPr>
        <w:t>T</w:t>
      </w:r>
      <w:r w:rsidR="002A1397" w:rsidRPr="00A377BF">
        <w:rPr>
          <w:rFonts w:ascii="Times New Roman" w:hAnsi="Times New Roman" w:cs="Times New Roman"/>
          <w:color w:val="000000" w:themeColor="text1"/>
          <w:sz w:val="28"/>
          <w:szCs w:val="28"/>
          <w:lang w:val="ro-RO"/>
        </w:rPr>
        <w:t>impurie</w:t>
      </w:r>
      <w:r w:rsidR="00787600" w:rsidRPr="00A377BF">
        <w:rPr>
          <w:rFonts w:ascii="Times New Roman" w:hAnsi="Times New Roman" w:cs="Times New Roman"/>
          <w:color w:val="000000" w:themeColor="text1"/>
          <w:sz w:val="28"/>
          <w:szCs w:val="28"/>
          <w:lang w:val="ro-RO"/>
        </w:rPr>
        <w:t xml:space="preserve"> a căror muncă implică eforturi </w:t>
      </w:r>
      <w:proofErr w:type="spellStart"/>
      <w:r w:rsidR="00787600" w:rsidRPr="00A377BF">
        <w:rPr>
          <w:rFonts w:ascii="Times New Roman" w:hAnsi="Times New Roman" w:cs="Times New Roman"/>
          <w:color w:val="000000" w:themeColor="text1"/>
          <w:sz w:val="28"/>
          <w:szCs w:val="28"/>
          <w:lang w:val="ro-RO"/>
        </w:rPr>
        <w:t>psiho</w:t>
      </w:r>
      <w:proofErr w:type="spellEnd"/>
      <w:r w:rsidR="00787600" w:rsidRPr="00A377BF">
        <w:rPr>
          <w:rFonts w:ascii="Times New Roman" w:hAnsi="Times New Roman" w:cs="Times New Roman"/>
          <w:color w:val="000000" w:themeColor="text1"/>
          <w:sz w:val="28"/>
          <w:szCs w:val="28"/>
          <w:lang w:val="ro-RO"/>
        </w:rPr>
        <w:t>-emoționale sporite (Anexa</w:t>
      </w:r>
      <w:r w:rsidR="004F0B13" w:rsidRPr="00A377BF">
        <w:rPr>
          <w:rFonts w:ascii="Times New Roman" w:hAnsi="Times New Roman" w:cs="Times New Roman"/>
          <w:color w:val="000000" w:themeColor="text1"/>
          <w:sz w:val="28"/>
          <w:szCs w:val="28"/>
          <w:lang w:val="ro-RO"/>
        </w:rPr>
        <w:t xml:space="preserve"> </w:t>
      </w:r>
      <w:r w:rsidR="00787600" w:rsidRPr="00A377BF">
        <w:rPr>
          <w:rFonts w:ascii="Times New Roman" w:hAnsi="Times New Roman" w:cs="Times New Roman"/>
          <w:color w:val="000000" w:themeColor="text1"/>
          <w:sz w:val="28"/>
          <w:szCs w:val="28"/>
          <w:lang w:val="ro-RO"/>
        </w:rPr>
        <w:t>nr.</w:t>
      </w:r>
      <w:r w:rsidR="004F0B13" w:rsidRPr="00A377BF">
        <w:rPr>
          <w:rFonts w:ascii="Times New Roman" w:hAnsi="Times New Roman" w:cs="Times New Roman"/>
          <w:color w:val="000000" w:themeColor="text1"/>
          <w:sz w:val="28"/>
          <w:szCs w:val="28"/>
          <w:lang w:val="ro-RO"/>
        </w:rPr>
        <w:t xml:space="preserve"> </w:t>
      </w:r>
      <w:r w:rsidR="00787600" w:rsidRPr="00A377BF">
        <w:rPr>
          <w:rFonts w:ascii="Times New Roman" w:hAnsi="Times New Roman" w:cs="Times New Roman"/>
          <w:color w:val="000000" w:themeColor="text1"/>
          <w:sz w:val="28"/>
          <w:szCs w:val="28"/>
          <w:lang w:val="ro-RO"/>
        </w:rPr>
        <w:t xml:space="preserve">2), </w:t>
      </w:r>
      <w:r w:rsidR="009B45C7" w:rsidRPr="00A377BF">
        <w:rPr>
          <w:rFonts w:ascii="Times New Roman" w:hAnsi="Times New Roman" w:cs="Times New Roman"/>
          <w:color w:val="000000" w:themeColor="text1"/>
          <w:sz w:val="28"/>
          <w:szCs w:val="28"/>
          <w:lang w:val="ro-RO"/>
        </w:rPr>
        <w:t xml:space="preserve">cu excepția </w:t>
      </w:r>
      <w:r w:rsidR="009C2D5F" w:rsidRPr="00A377BF">
        <w:rPr>
          <w:rFonts w:ascii="Times New Roman" w:hAnsi="Times New Roman" w:cs="Times New Roman"/>
          <w:color w:val="000000" w:themeColor="text1"/>
          <w:sz w:val="28"/>
          <w:szCs w:val="28"/>
          <w:lang w:val="ro-RO"/>
        </w:rPr>
        <w:t>conducătorilor</w:t>
      </w:r>
      <w:r w:rsidR="009B45C7" w:rsidRPr="00A377BF">
        <w:rPr>
          <w:rFonts w:ascii="Times New Roman" w:hAnsi="Times New Roman" w:cs="Times New Roman"/>
          <w:color w:val="000000" w:themeColor="text1"/>
          <w:sz w:val="28"/>
          <w:szCs w:val="28"/>
          <w:lang w:val="ro-RO"/>
        </w:rPr>
        <w:t xml:space="preserve"> din învățământul general, profesional tehnic și superior</w:t>
      </w:r>
      <w:r w:rsidR="00CC74AE" w:rsidRPr="00A377BF">
        <w:rPr>
          <w:rFonts w:ascii="Times New Roman" w:hAnsi="Times New Roman" w:cs="Times New Roman"/>
          <w:color w:val="000000" w:themeColor="text1"/>
          <w:sz w:val="28"/>
          <w:szCs w:val="28"/>
          <w:lang w:val="ro-RO"/>
        </w:rPr>
        <w:t>;</w:t>
      </w:r>
    </w:p>
    <w:p w14:paraId="5B490272" w14:textId="6B4F6442" w:rsidR="009B45C7" w:rsidRPr="00A377BF" w:rsidRDefault="00300D26"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c</w:t>
      </w:r>
      <w:r w:rsidR="009B45C7" w:rsidRPr="00A377BF">
        <w:rPr>
          <w:rFonts w:ascii="Times New Roman" w:hAnsi="Times New Roman" w:cs="Times New Roman"/>
          <w:color w:val="000000" w:themeColor="text1"/>
          <w:sz w:val="28"/>
          <w:szCs w:val="28"/>
          <w:lang w:val="ro-RO"/>
        </w:rPr>
        <w:t>) 3 zile lucrătoare – pentru salariații care pe parcursul anului calendaristic precedent n-au beneficiat de concediu medical, cu excepția concediului de</w:t>
      </w:r>
      <w:r w:rsidR="004F0B13" w:rsidRPr="00A377BF">
        <w:rPr>
          <w:rFonts w:ascii="Times New Roman" w:hAnsi="Times New Roman" w:cs="Times New Roman"/>
          <w:color w:val="000000" w:themeColor="text1"/>
          <w:sz w:val="28"/>
          <w:szCs w:val="28"/>
          <w:lang w:val="ro-RO"/>
        </w:rPr>
        <w:t xml:space="preserve"> </w:t>
      </w:r>
      <w:r w:rsidR="009B45C7" w:rsidRPr="00A377BF">
        <w:rPr>
          <w:rFonts w:ascii="Times New Roman" w:hAnsi="Times New Roman" w:cs="Times New Roman"/>
          <w:color w:val="000000" w:themeColor="text1"/>
          <w:sz w:val="28"/>
          <w:szCs w:val="28"/>
          <w:lang w:val="ro-RO"/>
        </w:rPr>
        <w:t>maternitate;</w:t>
      </w:r>
    </w:p>
    <w:p w14:paraId="1AEFB971" w14:textId="3E221C74" w:rsidR="009B45C7" w:rsidRPr="00A377BF" w:rsidRDefault="00300D26"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d</w:t>
      </w:r>
      <w:r w:rsidR="009B45C7" w:rsidRPr="00A377BF">
        <w:rPr>
          <w:rFonts w:ascii="Times New Roman" w:hAnsi="Times New Roman" w:cs="Times New Roman"/>
          <w:color w:val="000000" w:themeColor="text1"/>
          <w:sz w:val="28"/>
          <w:szCs w:val="28"/>
          <w:lang w:val="ro-RO"/>
        </w:rPr>
        <w:t>) 1 zi calendaristică – după 4 luni de activitate efectivă, pentru salariatul care ocupă o funcție sezonieră (fochist, sobar, operator sala de cazane etc.);</w:t>
      </w:r>
    </w:p>
    <w:p w14:paraId="79A9D859" w14:textId="001064EF" w:rsidR="009B45C7" w:rsidRPr="00A377BF" w:rsidRDefault="00300D26"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e</w:t>
      </w:r>
      <w:r w:rsidR="009B45C7" w:rsidRPr="00A377BF">
        <w:rPr>
          <w:rFonts w:ascii="Times New Roman" w:hAnsi="Times New Roman" w:cs="Times New Roman"/>
          <w:color w:val="000000" w:themeColor="text1"/>
          <w:sz w:val="28"/>
          <w:szCs w:val="28"/>
          <w:lang w:val="ro-RO"/>
        </w:rPr>
        <w:t>) 15 zile calendaristice concediu paternal - pentru tatăl copilului nou-născut, în primele</w:t>
      </w:r>
      <w:r w:rsidR="005E1C89" w:rsidRPr="00A377BF">
        <w:rPr>
          <w:rFonts w:ascii="Times New Roman" w:hAnsi="Times New Roman" w:cs="Times New Roman"/>
          <w:color w:val="000000" w:themeColor="text1"/>
          <w:sz w:val="28"/>
          <w:szCs w:val="28"/>
          <w:lang w:val="ro-RO"/>
        </w:rPr>
        <w:t xml:space="preserve"> </w:t>
      </w:r>
      <w:r w:rsidR="009B45C7" w:rsidRPr="00A377BF">
        <w:rPr>
          <w:rFonts w:ascii="Times New Roman" w:hAnsi="Times New Roman" w:cs="Times New Roman"/>
          <w:color w:val="000000" w:themeColor="text1"/>
          <w:sz w:val="28"/>
          <w:szCs w:val="28"/>
          <w:lang w:val="ro-RO"/>
        </w:rPr>
        <w:t>12 luni de la nașterea copilului, în modul stabilit de art. 124</w:t>
      </w:r>
      <w:r w:rsidR="009B45C7" w:rsidRPr="00A377BF">
        <w:rPr>
          <w:rFonts w:ascii="Times New Roman" w:hAnsi="Times New Roman" w:cs="Times New Roman"/>
          <w:color w:val="000000" w:themeColor="text1"/>
          <w:sz w:val="28"/>
          <w:szCs w:val="28"/>
          <w:vertAlign w:val="superscript"/>
          <w:lang w:val="ro-RO"/>
        </w:rPr>
        <w:t>1</w:t>
      </w:r>
      <w:r w:rsidR="009B45C7" w:rsidRPr="00A377BF">
        <w:rPr>
          <w:rFonts w:ascii="Times New Roman" w:hAnsi="Times New Roman" w:cs="Times New Roman"/>
          <w:color w:val="000000" w:themeColor="text1"/>
          <w:sz w:val="28"/>
          <w:szCs w:val="28"/>
          <w:lang w:val="ro-RO"/>
        </w:rPr>
        <w:t xml:space="preserve"> din Codul muncii al Republicii Moldova, plus 3 zile calendaristice, în modul stabilit de art. 11</w:t>
      </w:r>
      <w:r w:rsidR="009B45C7" w:rsidRPr="00A377BF">
        <w:rPr>
          <w:rFonts w:ascii="Times New Roman" w:hAnsi="Times New Roman" w:cs="Times New Roman"/>
          <w:color w:val="000000" w:themeColor="text1"/>
          <w:sz w:val="28"/>
          <w:szCs w:val="28"/>
          <w:vertAlign w:val="superscript"/>
          <w:lang w:val="ro-RO"/>
        </w:rPr>
        <w:t>1</w:t>
      </w:r>
      <w:r w:rsidR="009B45C7" w:rsidRPr="00A377BF">
        <w:rPr>
          <w:rFonts w:ascii="Times New Roman" w:hAnsi="Times New Roman" w:cs="Times New Roman"/>
          <w:color w:val="000000" w:themeColor="text1"/>
          <w:sz w:val="28"/>
          <w:szCs w:val="28"/>
          <w:lang w:val="ro-RO"/>
        </w:rPr>
        <w:t xml:space="preserve"> din Convenția colectivă (nivel național) nr. 2 din 09.07.2004;</w:t>
      </w:r>
    </w:p>
    <w:p w14:paraId="1FFC5559" w14:textId="77777777" w:rsidR="009A68EA" w:rsidRPr="00A377BF" w:rsidRDefault="00300D26"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f</w:t>
      </w:r>
      <w:r w:rsidR="009B45C7" w:rsidRPr="00A377BF">
        <w:rPr>
          <w:rFonts w:ascii="Times New Roman" w:hAnsi="Times New Roman" w:cs="Times New Roman"/>
          <w:color w:val="000000" w:themeColor="text1"/>
          <w:sz w:val="28"/>
          <w:szCs w:val="28"/>
          <w:lang w:val="ro-RO"/>
        </w:rPr>
        <w:t>) 4 zile lucrătoare - pentru președintele organului sindical, urmare a exec</w:t>
      </w:r>
      <w:r w:rsidR="00615C73" w:rsidRPr="00A377BF">
        <w:rPr>
          <w:rFonts w:ascii="Times New Roman" w:hAnsi="Times New Roman" w:cs="Times New Roman"/>
          <w:color w:val="000000" w:themeColor="text1"/>
          <w:sz w:val="28"/>
          <w:szCs w:val="28"/>
          <w:lang w:val="ro-RO"/>
        </w:rPr>
        <w:t>utării obligațiunilor statutare</w:t>
      </w:r>
      <w:r w:rsidR="009A68EA" w:rsidRPr="00A377BF">
        <w:rPr>
          <w:rFonts w:ascii="Times New Roman" w:hAnsi="Times New Roman" w:cs="Times New Roman"/>
          <w:color w:val="000000" w:themeColor="text1"/>
          <w:sz w:val="28"/>
          <w:szCs w:val="28"/>
          <w:lang w:val="ro-RO"/>
        </w:rPr>
        <w:t>;</w:t>
      </w:r>
    </w:p>
    <w:p w14:paraId="03DDC64C" w14:textId="14759E7F" w:rsidR="009B45C7" w:rsidRPr="00A377BF" w:rsidRDefault="009A68EA"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lastRenderedPageBreak/>
        <w:t>g) 1 zi lucrătoare – pentru salariații care au copii până la vârsta de 12 ani, pentru data de 1 iunie (Ziua Internațională a Copilului);</w:t>
      </w:r>
    </w:p>
    <w:p w14:paraId="6E0CFDBD" w14:textId="2EBC3671" w:rsidR="009B45C7" w:rsidRPr="00A377BF" w:rsidRDefault="009A68EA"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h</w:t>
      </w:r>
      <w:r w:rsidR="009B45C7" w:rsidRPr="00A377BF">
        <w:rPr>
          <w:rFonts w:ascii="Times New Roman" w:hAnsi="Times New Roman" w:cs="Times New Roman"/>
          <w:color w:val="000000" w:themeColor="text1"/>
          <w:sz w:val="28"/>
          <w:szCs w:val="28"/>
          <w:lang w:val="ro-RO"/>
        </w:rPr>
        <w:t xml:space="preserve">) </w:t>
      </w:r>
      <w:r w:rsidR="006C34D3" w:rsidRPr="00A377BF">
        <w:rPr>
          <w:rFonts w:ascii="Times New Roman" w:hAnsi="Times New Roman" w:cs="Times New Roman"/>
          <w:color w:val="000000" w:themeColor="text1"/>
          <w:sz w:val="28"/>
          <w:szCs w:val="28"/>
          <w:lang w:val="ro-RO"/>
        </w:rPr>
        <w:t>3</w:t>
      </w:r>
      <w:r w:rsidR="009B45C7" w:rsidRPr="00A377BF">
        <w:rPr>
          <w:rFonts w:ascii="Times New Roman" w:hAnsi="Times New Roman" w:cs="Times New Roman"/>
          <w:color w:val="000000" w:themeColor="text1"/>
          <w:sz w:val="28"/>
          <w:szCs w:val="28"/>
          <w:lang w:val="ro-RO"/>
        </w:rPr>
        <w:t xml:space="preserve"> zile calendaristice, pentru salariații care au la îngrijire permanentă un membru bolnav al familiei</w:t>
      </w:r>
      <w:r w:rsidR="00B73DDC" w:rsidRPr="00A377BF">
        <w:rPr>
          <w:rFonts w:ascii="Times New Roman" w:hAnsi="Times New Roman" w:cs="Times New Roman"/>
          <w:color w:val="000000" w:themeColor="text1"/>
          <w:sz w:val="28"/>
          <w:szCs w:val="28"/>
          <w:lang w:val="ro-RO"/>
        </w:rPr>
        <w:t xml:space="preserve"> </w:t>
      </w:r>
      <w:r w:rsidR="009B45C7" w:rsidRPr="00A377BF">
        <w:rPr>
          <w:rFonts w:ascii="Times New Roman" w:hAnsi="Times New Roman" w:cs="Times New Roman"/>
          <w:color w:val="000000" w:themeColor="text1"/>
          <w:sz w:val="28"/>
          <w:szCs w:val="28"/>
          <w:lang w:val="ro-RO"/>
        </w:rPr>
        <w:t>(cu dizabilități severe sau accentuate).</w:t>
      </w:r>
    </w:p>
    <w:p w14:paraId="036F3B58" w14:textId="56069DE5"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(3) Concediile indicate în subpunctul (2) lit. a) – </w:t>
      </w:r>
      <w:r w:rsidR="00C90EBD" w:rsidRPr="00A377BF">
        <w:rPr>
          <w:rFonts w:ascii="Times New Roman" w:hAnsi="Times New Roman" w:cs="Times New Roman"/>
          <w:color w:val="000000" w:themeColor="text1"/>
          <w:sz w:val="28"/>
          <w:szCs w:val="28"/>
          <w:lang w:val="ro-RO"/>
        </w:rPr>
        <w:t>c</w:t>
      </w:r>
      <w:r w:rsidRPr="00A377BF">
        <w:rPr>
          <w:rFonts w:ascii="Times New Roman" w:hAnsi="Times New Roman" w:cs="Times New Roman"/>
          <w:color w:val="000000" w:themeColor="text1"/>
          <w:sz w:val="28"/>
          <w:szCs w:val="28"/>
          <w:lang w:val="ro-RO"/>
        </w:rPr>
        <w:t xml:space="preserve">) și </w:t>
      </w:r>
      <w:r w:rsidR="002F3B5B" w:rsidRPr="00A377BF">
        <w:rPr>
          <w:rFonts w:ascii="Times New Roman" w:hAnsi="Times New Roman" w:cs="Times New Roman"/>
          <w:color w:val="000000" w:themeColor="text1"/>
          <w:sz w:val="28"/>
          <w:szCs w:val="28"/>
          <w:lang w:val="ro-RO"/>
        </w:rPr>
        <w:t>f</w:t>
      </w:r>
      <w:r w:rsidRPr="00A377BF">
        <w:rPr>
          <w:rFonts w:ascii="Times New Roman" w:hAnsi="Times New Roman" w:cs="Times New Roman"/>
          <w:color w:val="000000" w:themeColor="text1"/>
          <w:sz w:val="28"/>
          <w:szCs w:val="28"/>
          <w:lang w:val="ro-RO"/>
        </w:rPr>
        <w:t xml:space="preserve">) se acordă salariatului concomitent cu concediul de odihnă anual. Concediile prevăzute la lit. </w:t>
      </w:r>
      <w:r w:rsidR="00C90EBD" w:rsidRPr="00A377BF">
        <w:rPr>
          <w:rFonts w:ascii="Times New Roman" w:hAnsi="Times New Roman" w:cs="Times New Roman"/>
          <w:color w:val="000000" w:themeColor="text1"/>
          <w:sz w:val="28"/>
          <w:szCs w:val="28"/>
          <w:lang w:val="ro-RO"/>
        </w:rPr>
        <w:t>e</w:t>
      </w:r>
      <w:r w:rsidRPr="00A377BF">
        <w:rPr>
          <w:rFonts w:ascii="Times New Roman" w:hAnsi="Times New Roman" w:cs="Times New Roman"/>
          <w:color w:val="000000" w:themeColor="text1"/>
          <w:sz w:val="28"/>
          <w:szCs w:val="28"/>
          <w:lang w:val="ro-RO"/>
        </w:rPr>
        <w:t xml:space="preserve">) și </w:t>
      </w:r>
      <w:r w:rsidR="00C90EBD" w:rsidRPr="00A377BF">
        <w:rPr>
          <w:rFonts w:ascii="Times New Roman" w:hAnsi="Times New Roman" w:cs="Times New Roman"/>
          <w:color w:val="000000" w:themeColor="text1"/>
          <w:sz w:val="28"/>
          <w:szCs w:val="28"/>
          <w:lang w:val="ro-RO"/>
        </w:rPr>
        <w:t>g</w:t>
      </w:r>
      <w:r w:rsidRPr="00A377BF">
        <w:rPr>
          <w:rFonts w:ascii="Times New Roman" w:hAnsi="Times New Roman" w:cs="Times New Roman"/>
          <w:color w:val="000000" w:themeColor="text1"/>
          <w:sz w:val="28"/>
          <w:szCs w:val="28"/>
          <w:lang w:val="ro-RO"/>
        </w:rPr>
        <w:t>) - se acordă la cererea scrisă a salariatului, cu prezentarea, după caz a certificatelor corespunzătoare. Concediul prevăzut la lit.</w:t>
      </w:r>
      <w:r w:rsidR="004F0B13" w:rsidRPr="00A377BF">
        <w:rPr>
          <w:rFonts w:ascii="Times New Roman" w:hAnsi="Times New Roman" w:cs="Times New Roman"/>
          <w:color w:val="000000" w:themeColor="text1"/>
          <w:sz w:val="28"/>
          <w:szCs w:val="28"/>
          <w:lang w:val="ro-RO"/>
        </w:rPr>
        <w:t xml:space="preserve"> </w:t>
      </w:r>
      <w:r w:rsidR="00300D26" w:rsidRPr="00A377BF">
        <w:rPr>
          <w:rFonts w:ascii="Times New Roman" w:hAnsi="Times New Roman" w:cs="Times New Roman"/>
          <w:color w:val="000000" w:themeColor="text1"/>
          <w:sz w:val="28"/>
          <w:szCs w:val="28"/>
          <w:lang w:val="ro-RO"/>
        </w:rPr>
        <w:t>d</w:t>
      </w:r>
      <w:r w:rsidRPr="00A377BF">
        <w:rPr>
          <w:rFonts w:ascii="Times New Roman" w:hAnsi="Times New Roman" w:cs="Times New Roman"/>
          <w:color w:val="000000" w:themeColor="text1"/>
          <w:sz w:val="28"/>
          <w:szCs w:val="28"/>
          <w:lang w:val="ro-RO"/>
        </w:rPr>
        <w:t>) se alipește la zilele de concediu nefolosit, pentru care se plătește o indemnizație la încetarea contractului individual de muncă.</w:t>
      </w:r>
    </w:p>
    <w:p w14:paraId="1E52D129" w14:textId="7F90D44A"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 Salariaților li se acordă concediu suplimentar plătit pe motive familiale, exprimat în zile lucrătoare, la prezentarea actelor respective. Acest concediu se acorda în timpul survenirii evenimentului și nu poate fi transferat în altă perioadă (Anexa nr.</w:t>
      </w:r>
      <w:r w:rsidR="004F0B1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3).</w:t>
      </w:r>
    </w:p>
    <w:p w14:paraId="6A2EDD7F" w14:textId="638D3C66"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w:t>
      </w:r>
      <w:r w:rsidR="002A1397" w:rsidRPr="00A377BF">
        <w:rPr>
          <w:rFonts w:ascii="Times New Roman" w:hAnsi="Times New Roman" w:cs="Times New Roman"/>
          <w:color w:val="000000" w:themeColor="text1"/>
          <w:sz w:val="28"/>
          <w:szCs w:val="28"/>
          <w:lang w:val="ro-RO"/>
        </w:rPr>
        <w:t>5</w:t>
      </w:r>
      <w:r w:rsidRPr="00A377BF">
        <w:rPr>
          <w:rFonts w:ascii="Times New Roman" w:hAnsi="Times New Roman" w:cs="Times New Roman"/>
          <w:color w:val="000000" w:themeColor="text1"/>
          <w:sz w:val="28"/>
          <w:szCs w:val="28"/>
          <w:lang w:val="ro-RO"/>
        </w:rPr>
        <w:t>) Salariații beneficiază de concedii neplătite conform art. 120</w:t>
      </w:r>
      <w:r w:rsidR="00EC7FDB" w:rsidRPr="00A377BF">
        <w:rPr>
          <w:rFonts w:ascii="Times New Roman" w:hAnsi="Times New Roman" w:cs="Times New Roman"/>
          <w:color w:val="000000" w:themeColor="text1"/>
          <w:sz w:val="28"/>
          <w:szCs w:val="28"/>
          <w:lang w:val="ro-RO"/>
        </w:rPr>
        <w:t>, art. 123</w:t>
      </w:r>
      <w:r w:rsidR="00EC7FDB" w:rsidRPr="00A377BF">
        <w:rPr>
          <w:rFonts w:ascii="Times New Roman" w:hAnsi="Times New Roman" w:cs="Times New Roman"/>
          <w:color w:val="000000" w:themeColor="text1"/>
          <w:sz w:val="28"/>
          <w:szCs w:val="28"/>
          <w:vertAlign w:val="superscript"/>
          <w:lang w:val="ro-RO"/>
        </w:rPr>
        <w:t>1</w:t>
      </w:r>
      <w:r w:rsidRPr="00A377BF">
        <w:rPr>
          <w:rFonts w:ascii="Times New Roman" w:hAnsi="Times New Roman" w:cs="Times New Roman"/>
          <w:color w:val="000000" w:themeColor="text1"/>
          <w:sz w:val="28"/>
          <w:szCs w:val="28"/>
          <w:lang w:val="ro-RO"/>
        </w:rPr>
        <w:t xml:space="preserve"> din Codul muncii al Republicii Moldova, durata concretă a acestora fiind negociată de părțile CIM.</w:t>
      </w:r>
    </w:p>
    <w:p w14:paraId="22F4358B" w14:textId="624EF8D1"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w:t>
      </w:r>
      <w:r w:rsidR="002A1397" w:rsidRPr="00A377BF">
        <w:rPr>
          <w:rFonts w:ascii="Times New Roman" w:hAnsi="Times New Roman" w:cs="Times New Roman"/>
          <w:color w:val="000000" w:themeColor="text1"/>
          <w:sz w:val="28"/>
          <w:szCs w:val="28"/>
          <w:lang w:val="ro-RO"/>
        </w:rPr>
        <w:t>6</w:t>
      </w:r>
      <w:r w:rsidRPr="00A377BF">
        <w:rPr>
          <w:rFonts w:ascii="Times New Roman" w:hAnsi="Times New Roman" w:cs="Times New Roman"/>
          <w:color w:val="000000" w:themeColor="text1"/>
          <w:sz w:val="28"/>
          <w:szCs w:val="28"/>
          <w:lang w:val="ro-RO"/>
        </w:rPr>
        <w:t>) Perioada staționării activității unității, subdiviziunii, produsă nu din vina salariaților, se include în vechimea de muncă, care oferă acestora dreptul la concediu.</w:t>
      </w:r>
    </w:p>
    <w:p w14:paraId="0DB6D843" w14:textId="470C3ABA"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w:t>
      </w:r>
      <w:r w:rsidR="002A1397" w:rsidRPr="00A377BF">
        <w:rPr>
          <w:rFonts w:ascii="Times New Roman" w:hAnsi="Times New Roman" w:cs="Times New Roman"/>
          <w:color w:val="000000" w:themeColor="text1"/>
          <w:sz w:val="28"/>
          <w:szCs w:val="28"/>
          <w:lang w:val="ro-RO"/>
        </w:rPr>
        <w:t>7</w:t>
      </w:r>
      <w:r w:rsidRPr="00A377BF">
        <w:rPr>
          <w:rFonts w:ascii="Times New Roman" w:hAnsi="Times New Roman" w:cs="Times New Roman"/>
          <w:color w:val="000000" w:themeColor="text1"/>
          <w:sz w:val="28"/>
          <w:szCs w:val="28"/>
          <w:lang w:val="ro-RO"/>
        </w:rPr>
        <w:t>) Activitatea în condițiile timpului de muncă parțial nu implică limitarea drepturilor salariatului privind calcularea vechimii în muncă, durata concediului de odihnă anual sau a altor drepturi de muncă.</w:t>
      </w:r>
    </w:p>
    <w:p w14:paraId="3A932FBF" w14:textId="6EEF1AF0"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w:t>
      </w:r>
      <w:r w:rsidR="002A1397" w:rsidRPr="00A377BF">
        <w:rPr>
          <w:rFonts w:ascii="Times New Roman" w:hAnsi="Times New Roman" w:cs="Times New Roman"/>
          <w:color w:val="000000" w:themeColor="text1"/>
          <w:sz w:val="28"/>
          <w:szCs w:val="28"/>
          <w:lang w:val="ro-RO"/>
        </w:rPr>
        <w:t>8</w:t>
      </w:r>
      <w:r w:rsidRPr="00A377BF">
        <w:rPr>
          <w:rFonts w:ascii="Times New Roman" w:hAnsi="Times New Roman" w:cs="Times New Roman"/>
          <w:color w:val="000000" w:themeColor="text1"/>
          <w:sz w:val="28"/>
          <w:szCs w:val="28"/>
          <w:lang w:val="ro-RO"/>
        </w:rPr>
        <w:t xml:space="preserve">) Membrul de sindicat, căruia i s-a acordat de către sindicat, un bilet de tratament (repartizat de la CNAS) la o stațiune </w:t>
      </w:r>
      <w:proofErr w:type="spellStart"/>
      <w:r w:rsidRPr="00A377BF">
        <w:rPr>
          <w:rFonts w:ascii="Times New Roman" w:hAnsi="Times New Roman" w:cs="Times New Roman"/>
          <w:color w:val="000000" w:themeColor="text1"/>
          <w:sz w:val="28"/>
          <w:szCs w:val="28"/>
          <w:lang w:val="ro-RO"/>
        </w:rPr>
        <w:t>balneosanatorială</w:t>
      </w:r>
      <w:proofErr w:type="spellEnd"/>
      <w:r w:rsidRPr="00A377BF">
        <w:rPr>
          <w:rFonts w:ascii="Times New Roman" w:hAnsi="Times New Roman" w:cs="Times New Roman"/>
          <w:color w:val="000000" w:themeColor="text1"/>
          <w:sz w:val="28"/>
          <w:szCs w:val="28"/>
          <w:lang w:val="ro-RO"/>
        </w:rPr>
        <w:t>, poate utiliza pentru perioada de tratament zile de concediu din contul anului următor.</w:t>
      </w:r>
    </w:p>
    <w:p w14:paraId="0576628B" w14:textId="77777777" w:rsidR="00FE273F" w:rsidRPr="00A377BF" w:rsidRDefault="00FE273F" w:rsidP="00611316">
      <w:pPr>
        <w:jc w:val="center"/>
        <w:rPr>
          <w:rFonts w:ascii="Times New Roman" w:hAnsi="Times New Roman" w:cs="Times New Roman"/>
          <w:b/>
          <w:color w:val="000000" w:themeColor="text1"/>
          <w:sz w:val="28"/>
          <w:szCs w:val="28"/>
          <w:lang w:val="ro-RO"/>
        </w:rPr>
      </w:pPr>
    </w:p>
    <w:p w14:paraId="59CC99D4" w14:textId="50270EFA"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Capitolul V</w:t>
      </w:r>
    </w:p>
    <w:p w14:paraId="19363043" w14:textId="5765495F"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Normarea și retribuirea muncii</w:t>
      </w:r>
    </w:p>
    <w:p w14:paraId="4EE63070" w14:textId="1012A230"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w:t>
      </w:r>
      <w:r w:rsidR="009C2D5F" w:rsidRPr="00A377BF">
        <w:rPr>
          <w:rFonts w:ascii="Times New Roman" w:hAnsi="Times New Roman" w:cs="Times New Roman"/>
          <w:color w:val="000000" w:themeColor="text1"/>
          <w:sz w:val="28"/>
          <w:szCs w:val="28"/>
          <w:lang w:val="ro-RO"/>
        </w:rPr>
        <w:t>2</w:t>
      </w:r>
      <w:r w:rsidRPr="00A377BF">
        <w:rPr>
          <w:rFonts w:ascii="Times New Roman" w:hAnsi="Times New Roman" w:cs="Times New Roman"/>
          <w:color w:val="000000" w:themeColor="text1"/>
          <w:sz w:val="28"/>
          <w:szCs w:val="28"/>
          <w:lang w:val="ro-RO"/>
        </w:rPr>
        <w:t>. Normarea și plata muncii în instituțiile educaționale și de cercetare se efectuează în strictă conformitate cu legislația în vigoare.</w:t>
      </w:r>
    </w:p>
    <w:p w14:paraId="6FDD1812" w14:textId="468AE554"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w:t>
      </w:r>
      <w:r w:rsidR="009C2D5F" w:rsidRPr="00A377BF">
        <w:rPr>
          <w:rFonts w:ascii="Times New Roman" w:hAnsi="Times New Roman" w:cs="Times New Roman"/>
          <w:color w:val="000000" w:themeColor="text1"/>
          <w:sz w:val="28"/>
          <w:szCs w:val="28"/>
          <w:lang w:val="ro-RO"/>
        </w:rPr>
        <w:t>3</w:t>
      </w:r>
      <w:r w:rsidRPr="00A377BF">
        <w:rPr>
          <w:rFonts w:ascii="Times New Roman" w:hAnsi="Times New Roman" w:cs="Times New Roman"/>
          <w:color w:val="000000" w:themeColor="text1"/>
          <w:sz w:val="28"/>
          <w:szCs w:val="28"/>
          <w:lang w:val="ro-RO"/>
        </w:rPr>
        <w:t xml:space="preserve">. Norma didactică stabilită anual la 1 septembrie, de regulă, nu se schimbă pe parcursul anului de studii. </w:t>
      </w:r>
      <w:r w:rsidR="00C90EBD" w:rsidRPr="00A377BF">
        <w:rPr>
          <w:rFonts w:ascii="Times New Roman" w:hAnsi="Times New Roman" w:cs="Times New Roman"/>
          <w:color w:val="000000" w:themeColor="text1"/>
          <w:sz w:val="28"/>
          <w:szCs w:val="28"/>
          <w:lang w:val="ro-RO"/>
        </w:rPr>
        <w:t>La</w:t>
      </w:r>
      <w:r w:rsidRPr="00A377BF">
        <w:rPr>
          <w:rFonts w:ascii="Times New Roman" w:hAnsi="Times New Roman" w:cs="Times New Roman"/>
          <w:color w:val="000000" w:themeColor="text1"/>
          <w:sz w:val="28"/>
          <w:szCs w:val="28"/>
          <w:lang w:val="ro-RO"/>
        </w:rPr>
        <w:t xml:space="preserve"> repartizarea sarcinii</w:t>
      </w:r>
      <w:r w:rsidR="00B003D2" w:rsidRPr="00A377BF">
        <w:rPr>
          <w:rFonts w:ascii="Times New Roman" w:hAnsi="Times New Roman" w:cs="Times New Roman"/>
          <w:strike/>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didactic</w:t>
      </w:r>
      <w:r w:rsidR="00C90EBD" w:rsidRPr="00A377BF">
        <w:rPr>
          <w:rFonts w:ascii="Times New Roman" w:hAnsi="Times New Roman" w:cs="Times New Roman"/>
          <w:color w:val="000000" w:themeColor="text1"/>
          <w:sz w:val="28"/>
          <w:szCs w:val="28"/>
          <w:lang w:val="ro-RO"/>
        </w:rPr>
        <w:t xml:space="preserve">e </w:t>
      </w:r>
      <w:r w:rsidRPr="00A377BF">
        <w:rPr>
          <w:rFonts w:ascii="Times New Roman" w:hAnsi="Times New Roman" w:cs="Times New Roman"/>
          <w:color w:val="000000" w:themeColor="text1"/>
          <w:sz w:val="28"/>
          <w:szCs w:val="28"/>
          <w:lang w:val="ro-RO"/>
        </w:rPr>
        <w:t>se va păstra principiul continuității de predare a disciplinelor în clasă.</w:t>
      </w:r>
    </w:p>
    <w:p w14:paraId="0FF14D26" w14:textId="06D7B85E"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lastRenderedPageBreak/>
        <w:t>2</w:t>
      </w:r>
      <w:r w:rsidR="009C2D5F" w:rsidRPr="00A377BF">
        <w:rPr>
          <w:rFonts w:ascii="Times New Roman" w:hAnsi="Times New Roman" w:cs="Times New Roman"/>
          <w:color w:val="000000" w:themeColor="text1"/>
          <w:sz w:val="28"/>
          <w:szCs w:val="28"/>
          <w:lang w:val="ro-RO"/>
        </w:rPr>
        <w:t>4</w:t>
      </w:r>
      <w:r w:rsidRPr="00A377BF">
        <w:rPr>
          <w:rFonts w:ascii="Times New Roman" w:hAnsi="Times New Roman" w:cs="Times New Roman"/>
          <w:color w:val="000000" w:themeColor="text1"/>
          <w:sz w:val="28"/>
          <w:szCs w:val="28"/>
          <w:lang w:val="ro-RO"/>
        </w:rPr>
        <w:t>. În cazul în care normele de muncă nu mai corespund condițiilor pentru care au fost aprobate, acestea pot fi revizuite, fapt despre care salariații se anunță în scris, sub semnătură, cu cel puțin 2 luni înainte.</w:t>
      </w:r>
    </w:p>
    <w:p w14:paraId="37295FC8" w14:textId="58A82064"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w:t>
      </w:r>
      <w:r w:rsidR="009C2D5F" w:rsidRPr="00A377BF">
        <w:rPr>
          <w:rFonts w:ascii="Times New Roman" w:hAnsi="Times New Roman" w:cs="Times New Roman"/>
          <w:color w:val="000000" w:themeColor="text1"/>
          <w:sz w:val="28"/>
          <w:szCs w:val="28"/>
          <w:lang w:val="ro-RO"/>
        </w:rPr>
        <w:t>5</w:t>
      </w:r>
      <w:r w:rsidRPr="00A377BF">
        <w:rPr>
          <w:rFonts w:ascii="Times New Roman" w:hAnsi="Times New Roman" w:cs="Times New Roman"/>
          <w:color w:val="000000" w:themeColor="text1"/>
          <w:sz w:val="28"/>
          <w:szCs w:val="28"/>
          <w:lang w:val="ro-RO"/>
        </w:rPr>
        <w:t>. Responsabil pentru retribuirea corectă a muncii salariaților este angajatorul. Salarizarea personalului se efectuează în conformitate cu legislația în vigoare. Eliberarea certificatelor de salariu este obligatorie.</w:t>
      </w:r>
    </w:p>
    <w:p w14:paraId="00324094" w14:textId="1ED11064" w:rsidR="007A6FD9"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w:t>
      </w:r>
      <w:r w:rsidR="009C2D5F" w:rsidRPr="00A377BF">
        <w:rPr>
          <w:rFonts w:ascii="Times New Roman" w:hAnsi="Times New Roman" w:cs="Times New Roman"/>
          <w:color w:val="000000" w:themeColor="text1"/>
          <w:sz w:val="28"/>
          <w:szCs w:val="28"/>
          <w:lang w:val="ro-RO"/>
        </w:rPr>
        <w:t>6</w:t>
      </w:r>
      <w:r w:rsidRPr="00A377BF">
        <w:rPr>
          <w:rFonts w:ascii="Times New Roman" w:hAnsi="Times New Roman" w:cs="Times New Roman"/>
          <w:color w:val="000000" w:themeColor="text1"/>
          <w:sz w:val="28"/>
          <w:szCs w:val="28"/>
          <w:lang w:val="ro-RO"/>
        </w:rPr>
        <w:t xml:space="preserve">. </w:t>
      </w:r>
      <w:r w:rsidR="00B964AE" w:rsidRPr="00A377BF">
        <w:rPr>
          <w:rFonts w:ascii="Times New Roman" w:hAnsi="Times New Roman" w:cs="Times New Roman"/>
          <w:color w:val="000000" w:themeColor="text1"/>
          <w:sz w:val="28"/>
          <w:szCs w:val="28"/>
          <w:lang w:val="ro-RO"/>
        </w:rPr>
        <w:t xml:space="preserve">Valoarea de referință pentru personalul din cadrul instituțiilor de învățământ superior </w:t>
      </w:r>
      <w:r w:rsidR="007A6FD9" w:rsidRPr="00A377BF">
        <w:rPr>
          <w:rFonts w:ascii="Times New Roman" w:hAnsi="Times New Roman" w:cs="Times New Roman"/>
          <w:color w:val="000000" w:themeColor="text1"/>
          <w:sz w:val="28"/>
          <w:szCs w:val="28"/>
          <w:lang w:val="ro-RO"/>
        </w:rPr>
        <w:t xml:space="preserve">poate fi stabilită ca fiind mai mare decât cea aprobată anual prin legea bugetului de stat pentru anul respectiv, în baza deciziilor Consiliului pentru dezvoltarea strategică instituțională și a senatului, membru al căruia este un reprezentant al FSEȘ. </w:t>
      </w:r>
    </w:p>
    <w:p w14:paraId="0D230139" w14:textId="1533B200"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w:t>
      </w:r>
      <w:r w:rsidR="009C2D5F" w:rsidRPr="00A377BF">
        <w:rPr>
          <w:rFonts w:ascii="Times New Roman" w:hAnsi="Times New Roman" w:cs="Times New Roman"/>
          <w:color w:val="000000" w:themeColor="text1"/>
          <w:sz w:val="28"/>
          <w:szCs w:val="28"/>
          <w:lang w:val="ro-RO"/>
        </w:rPr>
        <w:t>7</w:t>
      </w:r>
      <w:r w:rsidRPr="00A377BF">
        <w:rPr>
          <w:rFonts w:ascii="Times New Roman" w:hAnsi="Times New Roman" w:cs="Times New Roman"/>
          <w:color w:val="000000" w:themeColor="text1"/>
          <w:sz w:val="28"/>
          <w:szCs w:val="28"/>
          <w:lang w:val="ro-RO"/>
        </w:rPr>
        <w:t xml:space="preserve">. Personalul de conducere și cel cu funcții de conducere din instituțiile de învățământ de toate tipurile și organizațiilor </w:t>
      </w:r>
      <w:r w:rsidR="003464F5" w:rsidRPr="00A377BF">
        <w:rPr>
          <w:rFonts w:ascii="Times New Roman" w:hAnsi="Times New Roman" w:cs="Times New Roman"/>
          <w:color w:val="000000" w:themeColor="text1"/>
          <w:sz w:val="28"/>
          <w:szCs w:val="28"/>
          <w:lang w:val="ro-RO"/>
        </w:rPr>
        <w:t>de</w:t>
      </w:r>
      <w:r w:rsidRPr="00A377BF">
        <w:rPr>
          <w:rFonts w:ascii="Times New Roman" w:hAnsi="Times New Roman" w:cs="Times New Roman"/>
          <w:color w:val="000000" w:themeColor="text1"/>
          <w:sz w:val="28"/>
          <w:szCs w:val="28"/>
          <w:lang w:val="ro-RO"/>
        </w:rPr>
        <w:t xml:space="preserve"> drept public din domeni</w:t>
      </w:r>
      <w:r w:rsidR="003464F5" w:rsidRPr="00A377BF">
        <w:rPr>
          <w:rFonts w:ascii="Times New Roman" w:hAnsi="Times New Roman" w:cs="Times New Roman"/>
          <w:color w:val="000000" w:themeColor="text1"/>
          <w:sz w:val="28"/>
          <w:szCs w:val="28"/>
          <w:lang w:val="ro-RO"/>
        </w:rPr>
        <w:t>ile</w:t>
      </w:r>
      <w:r w:rsidRPr="00A377BF">
        <w:rPr>
          <w:rFonts w:ascii="Times New Roman" w:hAnsi="Times New Roman" w:cs="Times New Roman"/>
          <w:color w:val="000000" w:themeColor="text1"/>
          <w:sz w:val="28"/>
          <w:szCs w:val="28"/>
          <w:lang w:val="ro-RO"/>
        </w:rPr>
        <w:t xml:space="preserve"> cercetării și </w:t>
      </w:r>
      <w:r w:rsidR="003464F5" w:rsidRPr="00A377BF">
        <w:rPr>
          <w:rFonts w:ascii="Times New Roman" w:hAnsi="Times New Roman" w:cs="Times New Roman"/>
          <w:color w:val="000000" w:themeColor="text1"/>
          <w:sz w:val="28"/>
          <w:szCs w:val="28"/>
          <w:lang w:val="ro-RO"/>
        </w:rPr>
        <w:t>inovării</w:t>
      </w:r>
      <w:r w:rsidRPr="00A377BF">
        <w:rPr>
          <w:rFonts w:ascii="Times New Roman" w:hAnsi="Times New Roman" w:cs="Times New Roman"/>
          <w:color w:val="000000" w:themeColor="text1"/>
          <w:sz w:val="28"/>
          <w:szCs w:val="28"/>
          <w:lang w:val="ro-RO"/>
        </w:rPr>
        <w:t>, indiferent de regim</w:t>
      </w:r>
      <w:r w:rsidR="00024684" w:rsidRPr="00A377BF">
        <w:rPr>
          <w:rFonts w:ascii="Times New Roman" w:hAnsi="Times New Roman" w:cs="Times New Roman"/>
          <w:color w:val="000000" w:themeColor="text1"/>
          <w:sz w:val="28"/>
          <w:szCs w:val="28"/>
          <w:lang w:val="ro-RO"/>
        </w:rPr>
        <w:t>ul</w:t>
      </w:r>
      <w:r w:rsidRPr="00A377BF">
        <w:rPr>
          <w:rFonts w:ascii="Times New Roman" w:hAnsi="Times New Roman" w:cs="Times New Roman"/>
          <w:color w:val="000000" w:themeColor="text1"/>
          <w:sz w:val="28"/>
          <w:szCs w:val="28"/>
          <w:lang w:val="ro-RO"/>
        </w:rPr>
        <w:t xml:space="preserve"> de gestiune financiară, pot desfășura activitatea didactică/</w:t>
      </w:r>
      <w:r w:rsidR="009E599F" w:rsidRPr="00A377BF">
        <w:rPr>
          <w:rFonts w:ascii="Times New Roman" w:hAnsi="Times New Roman" w:cs="Times New Roman"/>
          <w:color w:val="000000" w:themeColor="text1"/>
          <w:sz w:val="28"/>
          <w:szCs w:val="28"/>
          <w:lang w:val="ro-RO"/>
        </w:rPr>
        <w:t xml:space="preserve">de </w:t>
      </w:r>
      <w:r w:rsidRPr="00A377BF">
        <w:rPr>
          <w:rFonts w:ascii="Times New Roman" w:hAnsi="Times New Roman" w:cs="Times New Roman"/>
          <w:color w:val="000000" w:themeColor="text1"/>
          <w:sz w:val="28"/>
          <w:szCs w:val="28"/>
          <w:lang w:val="ro-RO"/>
        </w:rPr>
        <w:t>cercetare în timpul orelor de program, în volum de 0,5 normă didactică/</w:t>
      </w:r>
      <w:r w:rsidR="009E599F" w:rsidRPr="00A377BF">
        <w:rPr>
          <w:rFonts w:ascii="Times New Roman" w:hAnsi="Times New Roman" w:cs="Times New Roman"/>
          <w:color w:val="000000" w:themeColor="text1"/>
          <w:sz w:val="28"/>
          <w:szCs w:val="28"/>
          <w:lang w:val="ro-RO"/>
        </w:rPr>
        <w:t xml:space="preserve">de </w:t>
      </w:r>
      <w:r w:rsidRPr="00A377BF">
        <w:rPr>
          <w:rFonts w:ascii="Times New Roman" w:hAnsi="Times New Roman" w:cs="Times New Roman"/>
          <w:color w:val="000000" w:themeColor="text1"/>
          <w:sz w:val="28"/>
          <w:szCs w:val="28"/>
          <w:lang w:val="ro-RO"/>
        </w:rPr>
        <w:t>cercetare, sau să cumuleze 240 de ore în regim de plată cu ora.</w:t>
      </w:r>
    </w:p>
    <w:p w14:paraId="12F29711" w14:textId="5F60F0C1"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w:t>
      </w:r>
      <w:r w:rsidR="009C2D5F" w:rsidRPr="00A377BF">
        <w:rPr>
          <w:rFonts w:ascii="Times New Roman" w:hAnsi="Times New Roman" w:cs="Times New Roman"/>
          <w:color w:val="000000" w:themeColor="text1"/>
          <w:sz w:val="28"/>
          <w:szCs w:val="28"/>
          <w:lang w:val="ro-RO"/>
        </w:rPr>
        <w:t>8</w:t>
      </w:r>
      <w:r w:rsidRPr="00A377BF">
        <w:rPr>
          <w:rFonts w:ascii="Times New Roman" w:hAnsi="Times New Roman" w:cs="Times New Roman"/>
          <w:color w:val="000000" w:themeColor="text1"/>
          <w:sz w:val="28"/>
          <w:szCs w:val="28"/>
          <w:lang w:val="ro-RO"/>
        </w:rPr>
        <w:t>. Funcționarii publici și personalul contractual (cadre didactice) din cadrul OLSDÎ</w:t>
      </w:r>
      <w:r w:rsidR="00622EEC" w:rsidRPr="00A377BF">
        <w:rPr>
          <w:rFonts w:ascii="Times New Roman" w:hAnsi="Times New Roman" w:cs="Times New Roman"/>
          <w:color w:val="000000" w:themeColor="text1"/>
          <w:sz w:val="28"/>
          <w:szCs w:val="28"/>
          <w:lang w:val="ro-RO"/>
        </w:rPr>
        <w:t xml:space="preserve"> și MEC</w:t>
      </w:r>
      <w:r w:rsidRPr="00A377BF">
        <w:rPr>
          <w:rFonts w:ascii="Times New Roman" w:hAnsi="Times New Roman" w:cs="Times New Roman"/>
          <w:color w:val="000000" w:themeColor="text1"/>
          <w:sz w:val="28"/>
          <w:szCs w:val="28"/>
          <w:lang w:val="ro-RO"/>
        </w:rPr>
        <w:t xml:space="preserve">, cu acordul scris al conducătorului autorității publice, pot desfășura activitatea didactică în timpul orelor de program, în limitele a </w:t>
      </w:r>
      <w:r w:rsidR="00622EEC" w:rsidRPr="00A377BF">
        <w:rPr>
          <w:rFonts w:ascii="Times New Roman" w:hAnsi="Times New Roman" w:cs="Times New Roman"/>
          <w:color w:val="000000" w:themeColor="text1"/>
          <w:sz w:val="28"/>
          <w:szCs w:val="28"/>
          <w:lang w:val="ro-RO"/>
        </w:rPr>
        <w:t xml:space="preserve">6 </w:t>
      </w:r>
      <w:r w:rsidRPr="00A377BF">
        <w:rPr>
          <w:rFonts w:ascii="Times New Roman" w:hAnsi="Times New Roman" w:cs="Times New Roman"/>
          <w:color w:val="000000" w:themeColor="text1"/>
          <w:sz w:val="28"/>
          <w:szCs w:val="28"/>
          <w:lang w:val="ro-RO"/>
        </w:rPr>
        <w:t>ore săptămânal</w:t>
      </w:r>
      <w:r w:rsidR="00622EEC" w:rsidRPr="00A377BF">
        <w:rPr>
          <w:rFonts w:ascii="Times New Roman" w:hAnsi="Times New Roman" w:cs="Times New Roman"/>
          <w:color w:val="000000" w:themeColor="text1"/>
          <w:sz w:val="28"/>
          <w:szCs w:val="28"/>
          <w:lang w:val="ro-RO"/>
        </w:rPr>
        <w:t xml:space="preserve"> pentru funcționarii publici și 9 ore săptămânal pentru personalul contractual</w:t>
      </w:r>
      <w:r w:rsidRPr="00A377BF">
        <w:rPr>
          <w:rFonts w:ascii="Times New Roman" w:hAnsi="Times New Roman" w:cs="Times New Roman"/>
          <w:color w:val="000000" w:themeColor="text1"/>
          <w:sz w:val="28"/>
          <w:szCs w:val="28"/>
          <w:lang w:val="ro-RO"/>
        </w:rPr>
        <w:t>, fără obligația recuperării orelor de muncă de bază.</w:t>
      </w:r>
    </w:p>
    <w:p w14:paraId="7F9A12DB" w14:textId="3999A04D" w:rsidR="009B45C7" w:rsidRPr="00A377BF" w:rsidRDefault="009C2D5F"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29</w:t>
      </w:r>
      <w:r w:rsidR="009B45C7" w:rsidRPr="00A377BF">
        <w:rPr>
          <w:rFonts w:ascii="Times New Roman" w:hAnsi="Times New Roman" w:cs="Times New Roman"/>
          <w:color w:val="000000" w:themeColor="text1"/>
          <w:sz w:val="28"/>
          <w:szCs w:val="28"/>
          <w:lang w:val="ro-RO"/>
        </w:rPr>
        <w:t>. Tinerii specialiști repartizați de către MEC, precum și cadrele didactice din instituțiile de învățământ general public, în primii 3/5 ani de activitate didactică efectivă beneficiază de reducerea la 75% a normei didactice cu calcularea salariului lunar în cuantumul stabilit pentru norma didactică integrală.</w:t>
      </w:r>
    </w:p>
    <w:p w14:paraId="54D257CA" w14:textId="0B654FED"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w:t>
      </w:r>
      <w:r w:rsidR="009C2D5F" w:rsidRPr="00A377BF">
        <w:rPr>
          <w:rFonts w:ascii="Times New Roman" w:hAnsi="Times New Roman" w:cs="Times New Roman"/>
          <w:color w:val="000000" w:themeColor="text1"/>
          <w:sz w:val="28"/>
          <w:szCs w:val="28"/>
          <w:lang w:val="ro-RO"/>
        </w:rPr>
        <w:t>0</w:t>
      </w:r>
      <w:r w:rsidRPr="00A377BF">
        <w:rPr>
          <w:rFonts w:ascii="Times New Roman" w:hAnsi="Times New Roman" w:cs="Times New Roman"/>
          <w:color w:val="000000" w:themeColor="text1"/>
          <w:sz w:val="28"/>
          <w:szCs w:val="28"/>
          <w:lang w:val="ro-RO"/>
        </w:rPr>
        <w:t xml:space="preserve">. În cazul insuficienței numărului de ore pentru o normă didactică corespunzătoare tânărului specialist (75% din norma deplină) administrația instituției de învățământ solicitantă poate să-i repartizeze ore la disciplinele opționale din aria curriculară corespunzătoare pregătirii profesionale inițiale, cu păstrarea </w:t>
      </w:r>
      <w:r w:rsidR="00B003D2" w:rsidRPr="00A377BF">
        <w:rPr>
          <w:rFonts w:ascii="Times New Roman" w:hAnsi="Times New Roman" w:cs="Times New Roman"/>
          <w:color w:val="000000" w:themeColor="text1"/>
          <w:sz w:val="28"/>
          <w:szCs w:val="28"/>
          <w:lang w:val="ro-RO"/>
        </w:rPr>
        <w:t>i</w:t>
      </w:r>
      <w:r w:rsidRPr="00A377BF">
        <w:rPr>
          <w:rFonts w:ascii="Times New Roman" w:hAnsi="Times New Roman" w:cs="Times New Roman"/>
          <w:color w:val="000000" w:themeColor="text1"/>
          <w:sz w:val="28"/>
          <w:szCs w:val="28"/>
          <w:lang w:val="ro-RO"/>
        </w:rPr>
        <w:t>ndemnizației și facilităților sociale.</w:t>
      </w:r>
    </w:p>
    <w:p w14:paraId="247EC085" w14:textId="746DDCFB"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w:t>
      </w:r>
      <w:r w:rsidR="009C2D5F" w:rsidRPr="00A377BF">
        <w:rPr>
          <w:rFonts w:ascii="Times New Roman" w:hAnsi="Times New Roman" w:cs="Times New Roman"/>
          <w:color w:val="000000" w:themeColor="text1"/>
          <w:sz w:val="28"/>
          <w:szCs w:val="28"/>
          <w:lang w:val="ro-RO"/>
        </w:rPr>
        <w:t>1</w:t>
      </w:r>
      <w:r w:rsidRPr="00A377BF">
        <w:rPr>
          <w:rFonts w:ascii="Times New Roman" w:hAnsi="Times New Roman" w:cs="Times New Roman"/>
          <w:color w:val="000000" w:themeColor="text1"/>
          <w:sz w:val="28"/>
          <w:szCs w:val="28"/>
          <w:lang w:val="ro-RO"/>
        </w:rPr>
        <w:t xml:space="preserve">. În cazul suspendării CIM al tânărului specialist repartizat în câmpul muncii, acestuia i se amână, pe durata suspendării, achitarea </w:t>
      </w:r>
      <w:r w:rsidR="00B003D2" w:rsidRPr="00A377BF">
        <w:rPr>
          <w:rFonts w:ascii="Times New Roman" w:hAnsi="Times New Roman" w:cs="Times New Roman"/>
          <w:color w:val="000000" w:themeColor="text1"/>
          <w:sz w:val="28"/>
          <w:szCs w:val="28"/>
          <w:lang w:val="ro-RO"/>
        </w:rPr>
        <w:t>i</w:t>
      </w:r>
      <w:r w:rsidRPr="00A377BF">
        <w:rPr>
          <w:rFonts w:ascii="Times New Roman" w:hAnsi="Times New Roman" w:cs="Times New Roman"/>
          <w:color w:val="000000" w:themeColor="text1"/>
          <w:sz w:val="28"/>
          <w:szCs w:val="28"/>
          <w:lang w:val="ro-RO"/>
        </w:rPr>
        <w:t>ndemnizațiilor și compensarea cheltuielilor pentru închirierea spațiului locativ, consumul de energie termică și electrică. La reluarea activității de muncă a salariatului se va prelungi și achitarea indemnizației și compensărilor menționate.</w:t>
      </w:r>
    </w:p>
    <w:p w14:paraId="2DAC6384" w14:textId="12CF7E66"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w:t>
      </w:r>
      <w:r w:rsidR="009C2D5F" w:rsidRPr="00A377BF">
        <w:rPr>
          <w:rFonts w:ascii="Times New Roman" w:hAnsi="Times New Roman" w:cs="Times New Roman"/>
          <w:color w:val="000000" w:themeColor="text1"/>
          <w:sz w:val="28"/>
          <w:szCs w:val="28"/>
          <w:lang w:val="ro-RO"/>
        </w:rPr>
        <w:t>2</w:t>
      </w:r>
      <w:r w:rsidRPr="00A377BF">
        <w:rPr>
          <w:rFonts w:ascii="Times New Roman" w:hAnsi="Times New Roman" w:cs="Times New Roman"/>
          <w:color w:val="000000" w:themeColor="text1"/>
          <w:sz w:val="28"/>
          <w:szCs w:val="28"/>
          <w:lang w:val="ro-RO"/>
        </w:rPr>
        <w:t xml:space="preserve">. În primii 3/5 ani de activitate didactică efectivă a tânărului specialist repartizat în câmpul muncii, în care acesta poate beneficia de indemnizații și compensații pentru cheltuielile de închiriere a spațiu locativ, consumul de energie </w:t>
      </w:r>
      <w:r w:rsidRPr="00A377BF">
        <w:rPr>
          <w:rFonts w:ascii="Times New Roman" w:hAnsi="Times New Roman" w:cs="Times New Roman"/>
          <w:color w:val="000000" w:themeColor="text1"/>
          <w:sz w:val="28"/>
          <w:szCs w:val="28"/>
          <w:lang w:val="ro-RO"/>
        </w:rPr>
        <w:lastRenderedPageBreak/>
        <w:t>termică și electrică, nu se includ perioadele concediului de studii, concediului de maternitate, concediului parțial plătit pentru îngrijirea copilului până la vârsta de 3</w:t>
      </w:r>
      <w:r w:rsidR="00900934"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ani, concediului suplimentar neplătit pentru îngrijirea copilului în vârstă de la 3 la 4 ani, concediului neplătit cu o durată mai mare de 14 zile calendaristice. Pe durata concediilor respective se amână achitarea indemnizațiilor și compensațiilor menționate până la reluarea activității de muncă a salariatului.</w:t>
      </w:r>
    </w:p>
    <w:p w14:paraId="49729771" w14:textId="12AF2C90"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w:t>
      </w:r>
      <w:r w:rsidR="009C2D5F" w:rsidRPr="00A377BF">
        <w:rPr>
          <w:rFonts w:ascii="Times New Roman" w:hAnsi="Times New Roman" w:cs="Times New Roman"/>
          <w:color w:val="000000" w:themeColor="text1"/>
          <w:sz w:val="28"/>
          <w:szCs w:val="28"/>
          <w:lang w:val="ro-RO"/>
        </w:rPr>
        <w:t>3</w:t>
      </w:r>
      <w:r w:rsidRPr="00A377BF">
        <w:rPr>
          <w:rFonts w:ascii="Times New Roman" w:hAnsi="Times New Roman" w:cs="Times New Roman"/>
          <w:color w:val="000000" w:themeColor="text1"/>
          <w:sz w:val="28"/>
          <w:szCs w:val="28"/>
          <w:lang w:val="ro-RO"/>
        </w:rPr>
        <w:t>. Salariații care activează în condiții nefavorabile de muncă beneficiază, în urma atestării locului de muncă, de un spor de compensare, în mărimea prevăzută de Convenți</w:t>
      </w:r>
      <w:r w:rsidR="009C2D5F" w:rsidRPr="00A377BF">
        <w:rPr>
          <w:rFonts w:ascii="Times New Roman" w:hAnsi="Times New Roman" w:cs="Times New Roman"/>
          <w:color w:val="000000" w:themeColor="text1"/>
          <w:sz w:val="28"/>
          <w:szCs w:val="28"/>
          <w:lang w:val="ro-RO"/>
        </w:rPr>
        <w:t>a colectivă</w:t>
      </w:r>
      <w:r w:rsidRPr="00A377BF">
        <w:rPr>
          <w:rFonts w:ascii="Times New Roman" w:hAnsi="Times New Roman" w:cs="Times New Roman"/>
          <w:color w:val="000000" w:themeColor="text1"/>
          <w:sz w:val="28"/>
          <w:szCs w:val="28"/>
          <w:lang w:val="ro-RO"/>
        </w:rPr>
        <w:t xml:space="preserve"> (nivel național</w:t>
      </w:r>
      <w:r w:rsidR="009C2D5F" w:rsidRPr="00A377BF">
        <w:rPr>
          <w:rFonts w:ascii="Times New Roman" w:hAnsi="Times New Roman" w:cs="Times New Roman"/>
          <w:color w:val="000000" w:themeColor="text1"/>
          <w:sz w:val="28"/>
          <w:szCs w:val="28"/>
          <w:lang w:val="ro-RO"/>
        </w:rPr>
        <w:t>)</w:t>
      </w:r>
      <w:r w:rsidRPr="00A377BF">
        <w:rPr>
          <w:rFonts w:ascii="Times New Roman" w:hAnsi="Times New Roman" w:cs="Times New Roman"/>
          <w:color w:val="000000" w:themeColor="text1"/>
          <w:sz w:val="28"/>
          <w:szCs w:val="28"/>
          <w:lang w:val="ro-RO"/>
        </w:rPr>
        <w:t xml:space="preserve"> nr.</w:t>
      </w:r>
      <w:r w:rsidR="00900934"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1 din 3 februarie</w:t>
      </w:r>
      <w:r w:rsidR="00900934"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2004.</w:t>
      </w:r>
    </w:p>
    <w:p w14:paraId="4C28B7BF" w14:textId="654D593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w:t>
      </w:r>
      <w:r w:rsidR="006D67A7" w:rsidRPr="00A377BF">
        <w:rPr>
          <w:rFonts w:ascii="Times New Roman" w:hAnsi="Times New Roman" w:cs="Times New Roman"/>
          <w:color w:val="000000" w:themeColor="text1"/>
          <w:sz w:val="28"/>
          <w:szCs w:val="28"/>
          <w:lang w:val="ro-RO"/>
        </w:rPr>
        <w:t>4</w:t>
      </w:r>
      <w:r w:rsidRPr="00A377BF">
        <w:rPr>
          <w:rFonts w:ascii="Times New Roman" w:hAnsi="Times New Roman" w:cs="Times New Roman"/>
          <w:color w:val="000000" w:themeColor="text1"/>
          <w:sz w:val="28"/>
          <w:szCs w:val="28"/>
          <w:lang w:val="ro-RO"/>
        </w:rPr>
        <w:t>. În perioada staționării unității, survenită nu din vina salariaților, personalului i se păstrează salariul mediu lunar calculat conform Hotărârii de Guvern nr.</w:t>
      </w:r>
      <w:r w:rsidR="00900934"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426/2004. Modul în care salariații vor exercita obligația de a se afla la dispoziția angajatorului se stabilește prin CCM.</w:t>
      </w:r>
    </w:p>
    <w:p w14:paraId="511DF13A" w14:textId="3EB1A24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w:t>
      </w:r>
      <w:r w:rsidR="006D67A7" w:rsidRPr="00A377BF">
        <w:rPr>
          <w:rFonts w:ascii="Times New Roman" w:hAnsi="Times New Roman" w:cs="Times New Roman"/>
          <w:color w:val="000000" w:themeColor="text1"/>
          <w:sz w:val="28"/>
          <w:szCs w:val="28"/>
          <w:lang w:val="ro-RO"/>
        </w:rPr>
        <w:t>5</w:t>
      </w:r>
      <w:r w:rsidRPr="00A377BF">
        <w:rPr>
          <w:rFonts w:ascii="Times New Roman" w:hAnsi="Times New Roman" w:cs="Times New Roman"/>
          <w:color w:val="000000" w:themeColor="text1"/>
          <w:sz w:val="28"/>
          <w:szCs w:val="28"/>
          <w:lang w:val="ro-RO"/>
        </w:rPr>
        <w:t>. Stimularea muncii salariaților se efectuează de angajator în conformitate cu Legea privind sistemul unitar de salarizare în sectorul bugetar</w:t>
      </w:r>
      <w:r w:rsidR="00900934" w:rsidRPr="00A377BF">
        <w:rPr>
          <w:rFonts w:ascii="Times New Roman" w:hAnsi="Times New Roman" w:cs="Times New Roman"/>
          <w:color w:val="000000" w:themeColor="text1"/>
          <w:sz w:val="28"/>
          <w:szCs w:val="28"/>
          <w:lang w:val="ro-RO"/>
        </w:rPr>
        <w:t xml:space="preserve"> nr. 270/2018</w:t>
      </w:r>
      <w:r w:rsidRPr="00A377BF">
        <w:rPr>
          <w:rFonts w:ascii="Times New Roman" w:hAnsi="Times New Roman" w:cs="Times New Roman"/>
          <w:color w:val="000000" w:themeColor="text1"/>
          <w:sz w:val="28"/>
          <w:szCs w:val="28"/>
          <w:lang w:val="ro-RO"/>
        </w:rPr>
        <w:t>, Hotărârea</w:t>
      </w:r>
      <w:r w:rsidR="00900934"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de Guvern privind</w:t>
      </w:r>
      <w:r w:rsidR="00900934"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condițiile de salarizare a personalului din instituțiile de învățământ care funcționează în regim de autogestiune financiar-economică</w:t>
      </w:r>
      <w:r w:rsidR="00900934" w:rsidRPr="00A377BF">
        <w:rPr>
          <w:rFonts w:ascii="Times New Roman" w:hAnsi="Times New Roman" w:cs="Times New Roman"/>
          <w:color w:val="000000" w:themeColor="text1"/>
          <w:sz w:val="28"/>
          <w:szCs w:val="28"/>
          <w:lang w:val="ro-RO"/>
        </w:rPr>
        <w:t xml:space="preserve"> nr. 1234/2018</w:t>
      </w:r>
      <w:r w:rsidRPr="00A377BF">
        <w:rPr>
          <w:rFonts w:ascii="Times New Roman" w:hAnsi="Times New Roman" w:cs="Times New Roman"/>
          <w:color w:val="000000" w:themeColor="text1"/>
          <w:sz w:val="28"/>
          <w:szCs w:val="28"/>
          <w:lang w:val="ro-RO"/>
        </w:rPr>
        <w:t>.</w:t>
      </w:r>
    </w:p>
    <w:p w14:paraId="41ED94C9" w14:textId="377A3D0F"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w:t>
      </w:r>
      <w:r w:rsidR="006D67A7" w:rsidRPr="00A377BF">
        <w:rPr>
          <w:rFonts w:ascii="Times New Roman" w:hAnsi="Times New Roman" w:cs="Times New Roman"/>
          <w:color w:val="000000" w:themeColor="text1"/>
          <w:sz w:val="28"/>
          <w:szCs w:val="28"/>
          <w:lang w:val="ro-RO"/>
        </w:rPr>
        <w:t>6</w:t>
      </w:r>
      <w:r w:rsidRPr="00A377BF">
        <w:rPr>
          <w:rFonts w:ascii="Times New Roman" w:hAnsi="Times New Roman" w:cs="Times New Roman"/>
          <w:color w:val="000000" w:themeColor="text1"/>
          <w:sz w:val="28"/>
          <w:szCs w:val="28"/>
          <w:lang w:val="ro-RO"/>
        </w:rPr>
        <w:t>. Salariaților, care își fac studiile la cursurile de formare profesională continuă obligatorie, li se garantează păstrarea salariului mediu lunar la locul de muncă și restituirea costului cursului precum și a cheltuielilor de deplasare. Condițiile și volumul mijloacelor alocate în acest scop – în mărime de cel puțin 2% de la fondul de salarizare al unității - se planifică în bugetul instituției și se negociază în CCM.</w:t>
      </w:r>
    </w:p>
    <w:p w14:paraId="5271C89F" w14:textId="1ADCECD2" w:rsidR="009B45C7" w:rsidRPr="00A377BF" w:rsidRDefault="009B45C7" w:rsidP="00622EEC">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w:t>
      </w:r>
      <w:r w:rsidR="006D67A7" w:rsidRPr="00A377BF">
        <w:rPr>
          <w:rFonts w:ascii="Times New Roman" w:hAnsi="Times New Roman" w:cs="Times New Roman"/>
          <w:color w:val="000000" w:themeColor="text1"/>
          <w:sz w:val="28"/>
          <w:szCs w:val="28"/>
          <w:lang w:val="ro-RO"/>
        </w:rPr>
        <w:t>7</w:t>
      </w:r>
      <w:r w:rsidRPr="00A377BF">
        <w:rPr>
          <w:rFonts w:ascii="Times New Roman" w:hAnsi="Times New Roman" w:cs="Times New Roman"/>
          <w:color w:val="000000" w:themeColor="text1"/>
          <w:sz w:val="28"/>
          <w:szCs w:val="28"/>
          <w:lang w:val="ro-RO"/>
        </w:rPr>
        <w:t>. Personalul</w:t>
      </w:r>
      <w:r w:rsidR="00622EEC" w:rsidRPr="00A377BF">
        <w:rPr>
          <w:rFonts w:ascii="Times New Roman" w:hAnsi="Times New Roman" w:cs="Times New Roman"/>
          <w:color w:val="000000" w:themeColor="text1"/>
          <w:sz w:val="28"/>
          <w:szCs w:val="28"/>
          <w:lang w:val="ro-RO"/>
        </w:rPr>
        <w:t>ui</w:t>
      </w:r>
      <w:r w:rsidRPr="00A377BF">
        <w:rPr>
          <w:rFonts w:ascii="Times New Roman" w:hAnsi="Times New Roman" w:cs="Times New Roman"/>
          <w:color w:val="000000" w:themeColor="text1"/>
          <w:sz w:val="28"/>
          <w:szCs w:val="28"/>
          <w:lang w:val="ro-RO"/>
        </w:rPr>
        <w:t xml:space="preserve"> didactic i se oferă dreptul la obținerea unei noi calificări profesionale, conexă specialității formării profesionale inițiale absolvite, în bază programelor de formare profesională</w:t>
      </w:r>
      <w:r w:rsidR="0051094B"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(recalificare</w:t>
      </w:r>
      <w:r w:rsidR="004D42EA" w:rsidRPr="00A377BF">
        <w:rPr>
          <w:rFonts w:ascii="Times New Roman" w:hAnsi="Times New Roman" w:cs="Times New Roman"/>
          <w:color w:val="000000" w:themeColor="text1"/>
          <w:sz w:val="28"/>
          <w:szCs w:val="28"/>
          <w:lang w:val="ro-RO"/>
        </w:rPr>
        <w:t>).</w:t>
      </w:r>
      <w:r w:rsidRPr="00A377BF">
        <w:rPr>
          <w:rFonts w:ascii="Times New Roman" w:hAnsi="Times New Roman" w:cs="Times New Roman"/>
          <w:color w:val="000000" w:themeColor="text1"/>
          <w:sz w:val="28"/>
          <w:szCs w:val="28"/>
          <w:lang w:val="ro-RO"/>
        </w:rPr>
        <w:t xml:space="preserve"> Cadrele didactice, care au experiența dovedită de cel puțin</w:t>
      </w:r>
      <w:r w:rsidR="0051094B"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10 ani, în calitate de educator</w:t>
      </w:r>
      <w:r w:rsidR="005962FC" w:rsidRPr="00A377BF">
        <w:rPr>
          <w:rFonts w:ascii="Times New Roman" w:hAnsi="Times New Roman" w:cs="Times New Roman"/>
          <w:color w:val="000000" w:themeColor="text1"/>
          <w:sz w:val="28"/>
          <w:szCs w:val="28"/>
          <w:lang w:val="ro-RO"/>
        </w:rPr>
        <w:t>,</w:t>
      </w:r>
      <w:r w:rsidRPr="00A377BF">
        <w:rPr>
          <w:rFonts w:ascii="Times New Roman" w:hAnsi="Times New Roman" w:cs="Times New Roman"/>
          <w:color w:val="000000" w:themeColor="text1"/>
          <w:sz w:val="28"/>
          <w:szCs w:val="28"/>
          <w:lang w:val="ro-RO"/>
        </w:rPr>
        <w:t xml:space="preserve"> </w:t>
      </w:r>
      <w:r w:rsidR="00BB5B4B" w:rsidRPr="00A377BF">
        <w:rPr>
          <w:rFonts w:ascii="Times New Roman" w:hAnsi="Times New Roman" w:cs="Times New Roman"/>
          <w:color w:val="000000" w:themeColor="text1"/>
          <w:sz w:val="28"/>
          <w:szCs w:val="28"/>
          <w:lang w:val="ro-RO"/>
        </w:rPr>
        <w:t xml:space="preserve">învățător, conducător muzical, </w:t>
      </w:r>
      <w:r w:rsidR="00E047E2" w:rsidRPr="00A377BF">
        <w:rPr>
          <w:rFonts w:ascii="Times New Roman" w:hAnsi="Times New Roman" w:cs="Times New Roman"/>
          <w:color w:val="000000" w:themeColor="text1"/>
          <w:sz w:val="28"/>
          <w:szCs w:val="28"/>
          <w:lang w:val="ro-RO"/>
        </w:rPr>
        <w:t xml:space="preserve">conducător </w:t>
      </w:r>
      <w:r w:rsidRPr="00A377BF">
        <w:rPr>
          <w:rFonts w:ascii="Times New Roman" w:hAnsi="Times New Roman" w:cs="Times New Roman"/>
          <w:color w:val="000000" w:themeColor="text1"/>
          <w:sz w:val="28"/>
          <w:szCs w:val="28"/>
          <w:lang w:val="ro-RO"/>
        </w:rPr>
        <w:t>de cerc,</w:t>
      </w:r>
      <w:r w:rsidR="00BB5B4B"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profesor de disciplina școlară sau în oricare altă funcție didactică</w:t>
      </w:r>
      <w:r w:rsidR="00BB5B4B" w:rsidRPr="00A377BF">
        <w:rPr>
          <w:rFonts w:ascii="Times New Roman" w:hAnsi="Times New Roman" w:cs="Times New Roman"/>
          <w:color w:val="000000" w:themeColor="text1"/>
          <w:sz w:val="28"/>
          <w:szCs w:val="28"/>
          <w:lang w:val="ro-RO"/>
        </w:rPr>
        <w:t xml:space="preserve"> și dețin grad didactic corespunzător</w:t>
      </w:r>
      <w:r w:rsidRPr="00A377BF">
        <w:rPr>
          <w:rFonts w:ascii="Times New Roman" w:hAnsi="Times New Roman" w:cs="Times New Roman"/>
          <w:color w:val="000000" w:themeColor="text1"/>
          <w:sz w:val="28"/>
          <w:szCs w:val="28"/>
          <w:lang w:val="ro-RO"/>
        </w:rPr>
        <w:t>, beneficiază de plata salarială racordată nivelului de calificare, fără reducere</w:t>
      </w:r>
      <w:r w:rsidR="005962FC" w:rsidRPr="00A377BF">
        <w:rPr>
          <w:rFonts w:ascii="Times New Roman" w:hAnsi="Times New Roman" w:cs="Times New Roman"/>
          <w:color w:val="000000" w:themeColor="text1"/>
          <w:sz w:val="28"/>
          <w:szCs w:val="28"/>
          <w:lang w:val="ro-RO"/>
        </w:rPr>
        <w:t>a</w:t>
      </w:r>
      <w:r w:rsidRPr="00A377BF">
        <w:rPr>
          <w:rFonts w:ascii="Times New Roman" w:hAnsi="Times New Roman" w:cs="Times New Roman"/>
          <w:color w:val="000000" w:themeColor="text1"/>
          <w:sz w:val="28"/>
          <w:szCs w:val="28"/>
          <w:lang w:val="ro-RO"/>
        </w:rPr>
        <w:t xml:space="preserve"> claselor de salarizare.</w:t>
      </w:r>
    </w:p>
    <w:p w14:paraId="1DF5E155" w14:textId="77777777" w:rsidR="00FE273F" w:rsidRPr="00A377BF" w:rsidRDefault="00FE273F" w:rsidP="00611316">
      <w:pPr>
        <w:jc w:val="center"/>
        <w:rPr>
          <w:rFonts w:ascii="Times New Roman" w:hAnsi="Times New Roman" w:cs="Times New Roman"/>
          <w:b/>
          <w:color w:val="000000" w:themeColor="text1"/>
          <w:sz w:val="28"/>
          <w:szCs w:val="28"/>
          <w:lang w:val="ro-RO"/>
        </w:rPr>
      </w:pPr>
    </w:p>
    <w:p w14:paraId="5EE33271" w14:textId="50E28ADB"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Capitolul VI</w:t>
      </w:r>
    </w:p>
    <w:p w14:paraId="4D12FBE1" w14:textId="77777777"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Condițiile de muncă și protecția muncii</w:t>
      </w:r>
    </w:p>
    <w:p w14:paraId="6C55D6FA" w14:textId="40790C73" w:rsidR="009B45C7" w:rsidRPr="00A377BF" w:rsidRDefault="006D67A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38</w:t>
      </w:r>
      <w:r w:rsidR="009B45C7" w:rsidRPr="00A377BF">
        <w:rPr>
          <w:rFonts w:ascii="Times New Roman" w:hAnsi="Times New Roman" w:cs="Times New Roman"/>
          <w:color w:val="000000" w:themeColor="text1"/>
          <w:sz w:val="28"/>
          <w:szCs w:val="28"/>
          <w:lang w:val="ro-RO"/>
        </w:rPr>
        <w:t xml:space="preserve">. Întru asigurarea condițiilor inofensive de muncă, în scopul reducerii și prevenirii riscurilor, accidentelor de muncă potrivit Legii securității și sănătății în </w:t>
      </w:r>
      <w:r w:rsidR="009B45C7" w:rsidRPr="00A377BF">
        <w:rPr>
          <w:rFonts w:ascii="Times New Roman" w:hAnsi="Times New Roman" w:cs="Times New Roman"/>
          <w:color w:val="000000" w:themeColor="text1"/>
          <w:sz w:val="28"/>
          <w:szCs w:val="28"/>
          <w:lang w:val="ro-RO"/>
        </w:rPr>
        <w:lastRenderedPageBreak/>
        <w:t>muncă nr.</w:t>
      </w:r>
      <w:r w:rsidR="00900934" w:rsidRPr="00A377BF">
        <w:rPr>
          <w:rFonts w:ascii="Times New Roman" w:hAnsi="Times New Roman" w:cs="Times New Roman"/>
          <w:color w:val="000000" w:themeColor="text1"/>
          <w:sz w:val="28"/>
          <w:szCs w:val="28"/>
          <w:lang w:val="ro-RO"/>
        </w:rPr>
        <w:t xml:space="preserve"> </w:t>
      </w:r>
      <w:r w:rsidR="009B45C7" w:rsidRPr="00A377BF">
        <w:rPr>
          <w:rFonts w:ascii="Times New Roman" w:hAnsi="Times New Roman" w:cs="Times New Roman"/>
          <w:color w:val="000000" w:themeColor="text1"/>
          <w:sz w:val="28"/>
          <w:szCs w:val="28"/>
          <w:lang w:val="ro-RO"/>
        </w:rPr>
        <w:t>186/2008 și Hotărârii de Guvern cu privire la aprobarea cerințelor minime de securitate și sănătate la locul de muncă</w:t>
      </w:r>
      <w:r w:rsidR="00900934" w:rsidRPr="00A377BF">
        <w:rPr>
          <w:rFonts w:ascii="Times New Roman" w:hAnsi="Times New Roman" w:cs="Times New Roman"/>
          <w:color w:val="000000" w:themeColor="text1"/>
          <w:sz w:val="28"/>
          <w:szCs w:val="28"/>
          <w:lang w:val="ro-RO"/>
        </w:rPr>
        <w:t xml:space="preserve"> nr. 353/2010</w:t>
      </w:r>
      <w:r w:rsidR="009B45C7" w:rsidRPr="00A377BF">
        <w:rPr>
          <w:rFonts w:ascii="Times New Roman" w:hAnsi="Times New Roman" w:cs="Times New Roman"/>
          <w:color w:val="000000" w:themeColor="text1"/>
          <w:sz w:val="28"/>
          <w:szCs w:val="28"/>
          <w:lang w:val="ro-RO"/>
        </w:rPr>
        <w:t>, Părțile vor:</w:t>
      </w:r>
    </w:p>
    <w:p w14:paraId="342538C5"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monitoriza activitatea conducătorilor unităților și organelor sindicale privind formarea condițiilor de muncă, respectarea legislației în domeniul securității și sănătății în muncă;</w:t>
      </w:r>
    </w:p>
    <w:p w14:paraId="12FFB277" w14:textId="5F656422"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 elabora Lista-tip a lucrărilor și locurilor de muncă cu condiții grele, vătămătoare și deosebit de vătămătoare din instituțiile de învățământ, de cercetare și dezvoltare, pentru care salariaților li se stabilesc sporuri de compensare (Anexa</w:t>
      </w:r>
      <w:r w:rsidR="00FE273F"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nr.</w:t>
      </w:r>
      <w:r w:rsidR="00FE273F"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4);</w:t>
      </w:r>
    </w:p>
    <w:p w14:paraId="766E2AFC"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 continua conlucrarea cu Inspectoratul de Stat al Muncii și Inspectoratul Muncii al Sindicatelor vizând formarea nivelului de pregătire a conducătorilor, activului sindical în domeniul securității și sănătății în muncă, identificarea problemelor întru diminuarea riscurilor la locul de muncă.</w:t>
      </w:r>
    </w:p>
    <w:p w14:paraId="7B7408BE" w14:textId="4AEE9AFC" w:rsidR="009B45C7" w:rsidRPr="00A377BF" w:rsidRDefault="006D67A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39</w:t>
      </w:r>
      <w:r w:rsidR="009B45C7" w:rsidRPr="00A377BF">
        <w:rPr>
          <w:rFonts w:ascii="Times New Roman" w:hAnsi="Times New Roman" w:cs="Times New Roman"/>
          <w:color w:val="000000" w:themeColor="text1"/>
          <w:sz w:val="28"/>
          <w:szCs w:val="28"/>
          <w:lang w:val="ro-RO"/>
        </w:rPr>
        <w:t>. Întru asigurarea condițiilor inofensive de muncă la nivel de instituții, angajatorul va:</w:t>
      </w:r>
    </w:p>
    <w:p w14:paraId="2D806353"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asigura alocarea anuală în bugetul instituției a cel puțin 2% de la fondul de salarizare a unității pentru realizarea măsurilor de securitate și sănătate în muncă;</w:t>
      </w:r>
    </w:p>
    <w:p w14:paraId="316F3C32"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 asigura condiții minime de securitate și sănătate la locul de muncă;</w:t>
      </w:r>
    </w:p>
    <w:p w14:paraId="13652A3A" w14:textId="2F04955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 crea serviciul intern de protecție și prevenire a riscurilor (după caz) și comitetul pentru securitate și sănătate în muncă. Va achita reprezentanților lucrătorilor în comitet ore destinate activității acestora, conform Anexei nr.</w:t>
      </w:r>
      <w:r w:rsidR="00900934"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2 la Hotărârea de Guvern</w:t>
      </w:r>
      <w:r w:rsidR="00900934"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nr.</w:t>
      </w:r>
      <w:r w:rsidR="00900934"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95/2009, stabilind costul orei în dependență de salariul mediu lunar al persoanei respective;</w:t>
      </w:r>
    </w:p>
    <w:p w14:paraId="2B11A14D"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 organiza examenele medicale gratuite personalului unității și tineretului studios;</w:t>
      </w:r>
    </w:p>
    <w:p w14:paraId="5E65E395"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(5) asigura salariații cu instrucțiunile-cadru de securitate și sănătate în muncă pentru anumite ocupații;</w:t>
      </w:r>
    </w:p>
    <w:p w14:paraId="05D8B874" w14:textId="5DE1F9E1"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(6) organiza atestarea locurilor de muncă în conformitate cu Regulamentul, aprobat prin Hotărârea de Guvern nr. 1335/2002, nu mai rar decât o dată la 5</w:t>
      </w:r>
      <w:r w:rsidR="00900934"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ani;</w:t>
      </w:r>
    </w:p>
    <w:p w14:paraId="6628EE24"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(7) asigura temperatura aerului la posturile de lucru în încăperi în limitele termice minime admise de 18°C, în limitele maxime admise de 32°C. La locurile de muncă unde temperatura aerului depășește constant 30°C, se va asigura apă carbogazoasă salină (1 g </w:t>
      </w:r>
      <w:proofErr w:type="spellStart"/>
      <w:r w:rsidRPr="00A377BF">
        <w:rPr>
          <w:rFonts w:ascii="Times New Roman" w:hAnsi="Times New Roman" w:cs="Times New Roman"/>
          <w:color w:val="000000" w:themeColor="text1"/>
          <w:sz w:val="28"/>
          <w:szCs w:val="28"/>
          <w:lang w:val="ro-RO"/>
        </w:rPr>
        <w:t>NaCl</w:t>
      </w:r>
      <w:proofErr w:type="spellEnd"/>
      <w:r w:rsidRPr="00A377BF">
        <w:rPr>
          <w:rFonts w:ascii="Times New Roman" w:hAnsi="Times New Roman" w:cs="Times New Roman"/>
          <w:color w:val="000000" w:themeColor="text1"/>
          <w:sz w:val="28"/>
          <w:szCs w:val="28"/>
          <w:lang w:val="ro-RO"/>
        </w:rPr>
        <w:t>/1000 ml) sau minerală, în cantitate de 2000÷4000 ml/persoană/schimb, distribuită la temperatura de 16÷18°C. La locurile de muncă cu temperatura aerului joasă (sub 5°C) se va asigura ceai fierbinte în cantitate de 500÷1000ml/persoană/schimb;</w:t>
      </w:r>
    </w:p>
    <w:p w14:paraId="4B44B72A"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lastRenderedPageBreak/>
        <w:t>(8) stabili condițiile pentru alimentarea salariaților, asigurarea cu echipament individual de protecție, cu materiale sanitar-igienice etc. în CCM și în CIM în conformitate cu normativele în vigoare.</w:t>
      </w:r>
    </w:p>
    <w:p w14:paraId="2633A92A" w14:textId="77777777" w:rsidR="009B45C7" w:rsidRPr="00A377BF" w:rsidRDefault="009B45C7" w:rsidP="00611316">
      <w:pPr>
        <w:ind w:firstLine="567"/>
        <w:jc w:val="both"/>
        <w:rPr>
          <w:rFonts w:ascii="Times New Roman" w:hAnsi="Times New Roman" w:cs="Times New Roman"/>
          <w:i/>
          <w:iCs/>
          <w:color w:val="000000" w:themeColor="text1"/>
          <w:sz w:val="28"/>
          <w:szCs w:val="28"/>
          <w:lang w:val="ro-RO"/>
        </w:rPr>
      </w:pPr>
      <w:r w:rsidRPr="00A377BF">
        <w:rPr>
          <w:rFonts w:ascii="Times New Roman" w:hAnsi="Times New Roman" w:cs="Times New Roman"/>
          <w:i/>
          <w:iCs/>
          <w:color w:val="000000" w:themeColor="text1"/>
          <w:sz w:val="28"/>
          <w:szCs w:val="28"/>
          <w:lang w:val="ro-RO"/>
        </w:rPr>
        <w:t>Notă: Pentru salariații care lucrează în ateliere, laboratoare, săli (terenuri) sportive închise, gradul de nocivitate se stabilește în cazul depășirii nivelului orientativ admisibil al zgomotului 5dBA și al nivelului vibrației locale 3dBA.</w:t>
      </w:r>
    </w:p>
    <w:p w14:paraId="26ED811B" w14:textId="6079F5CB"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w:t>
      </w:r>
      <w:r w:rsidR="006D67A7" w:rsidRPr="00A377BF">
        <w:rPr>
          <w:rFonts w:ascii="Times New Roman" w:hAnsi="Times New Roman" w:cs="Times New Roman"/>
          <w:color w:val="000000" w:themeColor="text1"/>
          <w:sz w:val="28"/>
          <w:szCs w:val="28"/>
          <w:lang w:val="ro-RO"/>
        </w:rPr>
        <w:t>0</w:t>
      </w:r>
      <w:r w:rsidRPr="00A377BF">
        <w:rPr>
          <w:rFonts w:ascii="Times New Roman" w:hAnsi="Times New Roman" w:cs="Times New Roman"/>
          <w:color w:val="000000" w:themeColor="text1"/>
          <w:sz w:val="28"/>
          <w:szCs w:val="28"/>
          <w:lang w:val="ro-RO"/>
        </w:rPr>
        <w:t>. Organele sindicale vor:</w:t>
      </w:r>
    </w:p>
    <w:p w14:paraId="007EC247"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participa în componența Comitetului pentru sănătate și securitate a muncii, Comisiei pentru evaluarea locurilor de muncă;</w:t>
      </w:r>
    </w:p>
    <w:p w14:paraId="19EFCCA0"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 organiza activități de instruire a conducătorilor și liderilor sindicali, de informare a tuturor membrilor de sindicat, vizând actele reglatorii în domeniul securității și sănătății în muncă.</w:t>
      </w:r>
    </w:p>
    <w:p w14:paraId="1F89DDC3"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 asigura controlul asupra stabilirii și achitării sporurilor de compensare pentru salariații care activează în condiții nefavorabile de muncă (salariu, timp de muncă redus, concediu).</w:t>
      </w:r>
    </w:p>
    <w:p w14:paraId="0E548F39" w14:textId="77777777" w:rsidR="00FE273F" w:rsidRPr="00A377BF" w:rsidRDefault="00FE273F" w:rsidP="00611316">
      <w:pPr>
        <w:jc w:val="center"/>
        <w:rPr>
          <w:rFonts w:ascii="Times New Roman" w:hAnsi="Times New Roman" w:cs="Times New Roman"/>
          <w:b/>
          <w:color w:val="000000" w:themeColor="text1"/>
          <w:sz w:val="28"/>
          <w:szCs w:val="28"/>
          <w:lang w:val="ro-RO"/>
        </w:rPr>
      </w:pPr>
    </w:p>
    <w:p w14:paraId="20770987" w14:textId="234E4FB5"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Capitolul VII</w:t>
      </w:r>
    </w:p>
    <w:p w14:paraId="11B5405F" w14:textId="77777777"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Asigurarea condițiilor pentru activitatea organelor sindicale</w:t>
      </w:r>
    </w:p>
    <w:p w14:paraId="717340CE" w14:textId="56810E6B"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w:t>
      </w:r>
      <w:r w:rsidR="006D67A7" w:rsidRPr="00A377BF">
        <w:rPr>
          <w:rFonts w:ascii="Times New Roman" w:hAnsi="Times New Roman" w:cs="Times New Roman"/>
          <w:color w:val="000000" w:themeColor="text1"/>
          <w:sz w:val="28"/>
          <w:szCs w:val="28"/>
          <w:lang w:val="ro-RO"/>
        </w:rPr>
        <w:t>1</w:t>
      </w:r>
      <w:r w:rsidRPr="00A377BF">
        <w:rPr>
          <w:rFonts w:ascii="Times New Roman" w:hAnsi="Times New Roman" w:cs="Times New Roman"/>
          <w:color w:val="000000" w:themeColor="text1"/>
          <w:sz w:val="28"/>
          <w:szCs w:val="28"/>
          <w:lang w:val="ro-RO"/>
        </w:rPr>
        <w:t>. MEC</w:t>
      </w:r>
      <w:r w:rsidR="004D42EA"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angajatorul, recunosc drepturile de activitate ale Sindicatului în conformitate cu legislația în vigoare, Statutul acesteia, normele de drept internațional, ratificate de Republica Moldova, se abțin de la orice intervenție de natură să aducă atingere dreptului salariaților la constituirea și gestionarea organizației sindicale și la alegerea liberă a reprezentanților lor.</w:t>
      </w:r>
    </w:p>
    <w:p w14:paraId="6D8A218C" w14:textId="1FA08562"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w:t>
      </w:r>
      <w:r w:rsidR="006D67A7" w:rsidRPr="00A377BF">
        <w:rPr>
          <w:rFonts w:ascii="Times New Roman" w:hAnsi="Times New Roman" w:cs="Times New Roman"/>
          <w:color w:val="000000" w:themeColor="text1"/>
          <w:sz w:val="28"/>
          <w:szCs w:val="28"/>
          <w:lang w:val="ro-RO"/>
        </w:rPr>
        <w:t>2</w:t>
      </w:r>
      <w:r w:rsidRPr="00A377BF">
        <w:rPr>
          <w:rFonts w:ascii="Times New Roman" w:hAnsi="Times New Roman" w:cs="Times New Roman"/>
          <w:color w:val="000000" w:themeColor="text1"/>
          <w:sz w:val="28"/>
          <w:szCs w:val="28"/>
          <w:lang w:val="ro-RO"/>
        </w:rPr>
        <w:t>. FSEȘ va încuraja și motiva tineretul studios să se asocieze în organizații sindicale întru protejarea drepturilor și promovarea intereselor lor social-economice.</w:t>
      </w:r>
    </w:p>
    <w:p w14:paraId="6735E015" w14:textId="1DC56241"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w:t>
      </w:r>
      <w:r w:rsidR="006D67A7" w:rsidRPr="00A377BF">
        <w:rPr>
          <w:rFonts w:ascii="Times New Roman" w:hAnsi="Times New Roman" w:cs="Times New Roman"/>
          <w:color w:val="000000" w:themeColor="text1"/>
          <w:sz w:val="28"/>
          <w:szCs w:val="28"/>
          <w:lang w:val="ro-RO"/>
        </w:rPr>
        <w:t>3</w:t>
      </w:r>
      <w:r w:rsidRPr="00A377BF">
        <w:rPr>
          <w:rFonts w:ascii="Times New Roman" w:hAnsi="Times New Roman" w:cs="Times New Roman"/>
          <w:color w:val="000000" w:themeColor="text1"/>
          <w:sz w:val="28"/>
          <w:szCs w:val="28"/>
          <w:lang w:val="ro-RO"/>
        </w:rPr>
        <w:t>. MEC,</w:t>
      </w:r>
      <w:r w:rsidR="004D42EA" w:rsidRPr="00A377BF">
        <w:rPr>
          <w:rFonts w:ascii="Times New Roman" w:hAnsi="Times New Roman" w:cs="Times New Roman"/>
          <w:color w:val="000000" w:themeColor="text1"/>
          <w:sz w:val="28"/>
          <w:szCs w:val="28"/>
          <w:lang w:val="ro-RO"/>
        </w:rPr>
        <w:t xml:space="preserve"> FSEȘ și</w:t>
      </w:r>
      <w:r w:rsidRPr="00A377BF">
        <w:rPr>
          <w:rFonts w:ascii="Times New Roman" w:hAnsi="Times New Roman" w:cs="Times New Roman"/>
          <w:color w:val="000000" w:themeColor="text1"/>
          <w:sz w:val="28"/>
          <w:szCs w:val="28"/>
          <w:lang w:val="ro-RO"/>
        </w:rPr>
        <w:t xml:space="preserve"> angajatorul, vor contribui la crearea condițiilor cu toate dotările, pentru activitatea </w:t>
      </w:r>
      <w:r w:rsidR="0025560E" w:rsidRPr="00A377BF">
        <w:rPr>
          <w:rFonts w:ascii="Times New Roman" w:hAnsi="Times New Roman" w:cs="Times New Roman"/>
          <w:color w:val="000000" w:themeColor="text1"/>
          <w:sz w:val="28"/>
          <w:szCs w:val="28"/>
          <w:lang w:val="ro-RO"/>
        </w:rPr>
        <w:t xml:space="preserve">organelor de conducere </w:t>
      </w:r>
      <w:r w:rsidRPr="00A377BF">
        <w:rPr>
          <w:rFonts w:ascii="Times New Roman" w:hAnsi="Times New Roman" w:cs="Times New Roman"/>
          <w:color w:val="000000" w:themeColor="text1"/>
          <w:sz w:val="28"/>
          <w:szCs w:val="28"/>
          <w:lang w:val="ro-RO"/>
        </w:rPr>
        <w:t xml:space="preserve">ale organizațiilor sindicale </w:t>
      </w:r>
      <w:r w:rsidR="0025560E" w:rsidRPr="00A377BF">
        <w:rPr>
          <w:rFonts w:ascii="Times New Roman" w:hAnsi="Times New Roman" w:cs="Times New Roman"/>
          <w:color w:val="000000" w:themeColor="text1"/>
          <w:sz w:val="28"/>
          <w:szCs w:val="28"/>
          <w:lang w:val="ro-RO"/>
        </w:rPr>
        <w:t>și garantează</w:t>
      </w:r>
      <w:r w:rsidRPr="00A377BF">
        <w:rPr>
          <w:rFonts w:ascii="Times New Roman" w:hAnsi="Times New Roman" w:cs="Times New Roman"/>
          <w:color w:val="000000" w:themeColor="text1"/>
          <w:sz w:val="28"/>
          <w:szCs w:val="28"/>
          <w:lang w:val="ro-RO"/>
        </w:rPr>
        <w:t>:</w:t>
      </w:r>
    </w:p>
    <w:p w14:paraId="18E278F2" w14:textId="7401A823"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(1) </w:t>
      </w:r>
      <w:r w:rsidR="004D42EA" w:rsidRPr="00A377BF">
        <w:rPr>
          <w:rFonts w:ascii="Times New Roman" w:hAnsi="Times New Roman" w:cs="Times New Roman"/>
          <w:color w:val="000000" w:themeColor="text1"/>
          <w:sz w:val="28"/>
          <w:szCs w:val="28"/>
          <w:lang w:val="ro-RO"/>
        </w:rPr>
        <w:t>conducător</w:t>
      </w:r>
      <w:r w:rsidR="00F179F1" w:rsidRPr="00A377BF">
        <w:rPr>
          <w:rFonts w:ascii="Times New Roman" w:hAnsi="Times New Roman" w:cs="Times New Roman"/>
          <w:color w:val="000000" w:themeColor="text1"/>
          <w:sz w:val="28"/>
          <w:szCs w:val="28"/>
          <w:lang w:val="ro-RO"/>
        </w:rPr>
        <w:t>ii</w:t>
      </w:r>
      <w:r w:rsidR="004D42EA"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 xml:space="preserve">organelor sindicale din instituție ale căror CIM la locul de muncă de bază au fost suspendate, </w:t>
      </w:r>
      <w:r w:rsidR="00F179F1" w:rsidRPr="00A377BF">
        <w:rPr>
          <w:rFonts w:ascii="Times New Roman" w:hAnsi="Times New Roman" w:cs="Times New Roman"/>
          <w:color w:val="000000" w:themeColor="text1"/>
          <w:sz w:val="28"/>
          <w:szCs w:val="28"/>
          <w:lang w:val="ro-RO"/>
        </w:rPr>
        <w:t>vor beneficia de</w:t>
      </w:r>
      <w:r w:rsidR="004D42EA"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 xml:space="preserve">aceleași drepturi și facilități ca și </w:t>
      </w:r>
      <w:r w:rsidR="004D42EA" w:rsidRPr="00A377BF">
        <w:rPr>
          <w:rFonts w:ascii="Times New Roman" w:hAnsi="Times New Roman" w:cs="Times New Roman"/>
          <w:color w:val="000000" w:themeColor="text1"/>
          <w:sz w:val="28"/>
          <w:szCs w:val="28"/>
          <w:lang w:val="ro-RO"/>
        </w:rPr>
        <w:t>celorlalți</w:t>
      </w:r>
      <w:r w:rsidRPr="00A377BF">
        <w:rPr>
          <w:rFonts w:ascii="Times New Roman" w:hAnsi="Times New Roman" w:cs="Times New Roman"/>
          <w:color w:val="000000" w:themeColor="text1"/>
          <w:sz w:val="28"/>
          <w:szCs w:val="28"/>
          <w:lang w:val="ro-RO"/>
        </w:rPr>
        <w:t xml:space="preserve"> salariați ai instituției respective;</w:t>
      </w:r>
    </w:p>
    <w:p w14:paraId="4346A44B"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 conducătorilor organelor sindicale din instituție, ale căror CIM la locul de muncă de bază au fost suspendate, li se va acorda locul de muncă anterior sau un loc de muncă similar la expirarea mandatului.</w:t>
      </w:r>
    </w:p>
    <w:p w14:paraId="0819BCEC" w14:textId="7EA1C2A4"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lastRenderedPageBreak/>
        <w:t>(3) concedierea, încetarea CIM cu angajații, președinți ai comitetelor sindicale, în condițiile art. 86, alin.(1), lit.(y</w:t>
      </w:r>
      <w:r w:rsidRPr="00A377BF">
        <w:rPr>
          <w:rFonts w:ascii="Times New Roman" w:hAnsi="Times New Roman" w:cs="Times New Roman"/>
          <w:color w:val="000000" w:themeColor="text1"/>
          <w:sz w:val="28"/>
          <w:szCs w:val="28"/>
          <w:vertAlign w:val="superscript"/>
          <w:lang w:val="ro-RO"/>
        </w:rPr>
        <w:t>1</w:t>
      </w:r>
      <w:r w:rsidRPr="00A377BF">
        <w:rPr>
          <w:rFonts w:ascii="Times New Roman" w:hAnsi="Times New Roman" w:cs="Times New Roman"/>
          <w:color w:val="000000" w:themeColor="text1"/>
          <w:sz w:val="28"/>
          <w:szCs w:val="28"/>
          <w:lang w:val="ro-RO"/>
        </w:rPr>
        <w:t>), din Codul muncii al Republicii Moldova, poate fi efectuată la expirarea mandatului de alegere în funcția sindicală.</w:t>
      </w:r>
    </w:p>
    <w:p w14:paraId="5E715DE2" w14:textId="202A1B6C"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w:t>
      </w:r>
      <w:r w:rsidR="006D67A7" w:rsidRPr="00A377BF">
        <w:rPr>
          <w:rFonts w:ascii="Times New Roman" w:hAnsi="Times New Roman" w:cs="Times New Roman"/>
          <w:color w:val="000000" w:themeColor="text1"/>
          <w:sz w:val="28"/>
          <w:szCs w:val="28"/>
          <w:lang w:val="ro-RO"/>
        </w:rPr>
        <w:t>4</w:t>
      </w:r>
      <w:r w:rsidRPr="00A377BF">
        <w:rPr>
          <w:rFonts w:ascii="Times New Roman" w:hAnsi="Times New Roman" w:cs="Times New Roman"/>
          <w:color w:val="000000" w:themeColor="text1"/>
          <w:sz w:val="28"/>
          <w:szCs w:val="28"/>
          <w:lang w:val="ro-RO"/>
        </w:rPr>
        <w:t>. În scopul realizării sarcinilor statutare și a drepturilor sindicale, organizațiile sindicale de toate nivelurile, reprezentanții aleși în organele de conducere, vor:</w:t>
      </w:r>
    </w:p>
    <w:p w14:paraId="3E2B9120" w14:textId="0A97448E"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beneficia, cu titlu gratuit, de spațiu cu dotări corespunzătoare funcționării acestuia, acordat de către conducătorii instituțiilor de învățământ</w:t>
      </w:r>
      <w:r w:rsidR="0025560E" w:rsidRPr="00A377BF">
        <w:rPr>
          <w:rFonts w:ascii="Times New Roman" w:hAnsi="Times New Roman" w:cs="Times New Roman"/>
          <w:color w:val="000000" w:themeColor="text1"/>
          <w:sz w:val="28"/>
          <w:szCs w:val="28"/>
          <w:lang w:val="ro-RO"/>
        </w:rPr>
        <w:t>, cercetare</w:t>
      </w:r>
      <w:r w:rsidRPr="00A377BF">
        <w:rPr>
          <w:rFonts w:ascii="Times New Roman" w:hAnsi="Times New Roman" w:cs="Times New Roman"/>
          <w:color w:val="000000" w:themeColor="text1"/>
          <w:sz w:val="28"/>
          <w:szCs w:val="28"/>
          <w:lang w:val="ro-RO"/>
        </w:rPr>
        <w:t xml:space="preserve"> și de OLSDÎ;</w:t>
      </w:r>
    </w:p>
    <w:p w14:paraId="286B534A"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 avea acces liber în unitățile și subdiviziunile structurale și la informația referitoare la situația social-economică a instituției;</w:t>
      </w:r>
    </w:p>
    <w:p w14:paraId="38670F7B"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 utiliza, cu titlu gratuit, baza materială cu destinație cultural-sportivă a instituției, în condițiile prevăzute de CCM;</w:t>
      </w:r>
    </w:p>
    <w:p w14:paraId="64C9B41A" w14:textId="0A6ABCF4"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(4) avea permisiunea de a participa la adunări, ședințe, întruniri, seminare, organizate de FSEȘ, cu menținerea salariului mediu sau a bursei pentru perioada respectivă. Formatorii sindicali, certificați, cu permisiunea angajatorilor, vor participa la activitățile educaționale pentru membrii de sindicat, </w:t>
      </w:r>
      <w:r w:rsidR="00770EF3" w:rsidRPr="00A377BF">
        <w:rPr>
          <w:rFonts w:ascii="Times New Roman" w:hAnsi="Times New Roman" w:cs="Times New Roman"/>
          <w:color w:val="000000" w:themeColor="text1"/>
          <w:sz w:val="28"/>
          <w:szCs w:val="28"/>
          <w:lang w:val="ro-RO"/>
        </w:rPr>
        <w:t>fără diminuarea drepturilor salariale</w:t>
      </w:r>
      <w:r w:rsidRPr="00A377BF">
        <w:rPr>
          <w:rFonts w:ascii="Times New Roman" w:hAnsi="Times New Roman" w:cs="Times New Roman"/>
          <w:color w:val="000000" w:themeColor="text1"/>
          <w:sz w:val="28"/>
          <w:szCs w:val="28"/>
          <w:lang w:val="ro-RO"/>
        </w:rPr>
        <w:t>.</w:t>
      </w:r>
    </w:p>
    <w:p w14:paraId="290F4228"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(5) Angajatorul efectuează, fără plată, colectarea cotizațiilor de membru de sindicat și le transferă lunar la contul de decontare al organului sindical respectiv, din cadrul FSEȘ.</w:t>
      </w:r>
    </w:p>
    <w:p w14:paraId="4969C3E9" w14:textId="77777777"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(6) Angajatorul va prevedea în devizul de cheltuieli al instituției, pentru utilizare în scopuri stabilite în CCM, a mijloacelor în mărime de 0,15% de la fondul de salarizare al instituției.</w:t>
      </w:r>
    </w:p>
    <w:p w14:paraId="20FC55C3" w14:textId="77777777" w:rsidR="00FE273F" w:rsidRPr="00A377BF" w:rsidRDefault="00FE273F" w:rsidP="00611316">
      <w:pPr>
        <w:jc w:val="center"/>
        <w:rPr>
          <w:rFonts w:ascii="Times New Roman" w:hAnsi="Times New Roman" w:cs="Times New Roman"/>
          <w:b/>
          <w:color w:val="000000" w:themeColor="text1"/>
          <w:sz w:val="28"/>
          <w:szCs w:val="28"/>
          <w:lang w:val="ro-RO"/>
        </w:rPr>
      </w:pPr>
    </w:p>
    <w:p w14:paraId="47060791" w14:textId="3D7DDFB7"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Capitolul VIII</w:t>
      </w:r>
    </w:p>
    <w:p w14:paraId="4D5D1852" w14:textId="77777777" w:rsidR="009B45C7" w:rsidRPr="00A377BF" w:rsidRDefault="009B45C7" w:rsidP="00611316">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Dispoziții finale</w:t>
      </w:r>
    </w:p>
    <w:p w14:paraId="077AE90B" w14:textId="5A58DA30"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w:t>
      </w:r>
      <w:r w:rsidR="00D112ED" w:rsidRPr="00A377BF">
        <w:rPr>
          <w:rFonts w:ascii="Times New Roman" w:hAnsi="Times New Roman" w:cs="Times New Roman"/>
          <w:color w:val="000000" w:themeColor="text1"/>
          <w:sz w:val="28"/>
          <w:szCs w:val="28"/>
          <w:lang w:val="ro-RO"/>
        </w:rPr>
        <w:t>5</w:t>
      </w:r>
      <w:r w:rsidRPr="00A377BF">
        <w:rPr>
          <w:rFonts w:ascii="Times New Roman" w:hAnsi="Times New Roman" w:cs="Times New Roman"/>
          <w:color w:val="000000" w:themeColor="text1"/>
          <w:sz w:val="28"/>
          <w:szCs w:val="28"/>
          <w:lang w:val="ro-RO"/>
        </w:rPr>
        <w:t>. Prezenta Convenție intră în vigoare de la data semnării. La data intrării în vigoare a prezentei Convenții, încetează acțiunea Convențiilor colective, nivel de ramură, pe anii 2021-2025 în domeniile educației și cercetării.</w:t>
      </w:r>
    </w:p>
    <w:p w14:paraId="114B0A04" w14:textId="3BFBB501"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w:t>
      </w:r>
      <w:r w:rsidR="00D112ED" w:rsidRPr="00A377BF">
        <w:rPr>
          <w:rFonts w:ascii="Times New Roman" w:hAnsi="Times New Roman" w:cs="Times New Roman"/>
          <w:color w:val="000000" w:themeColor="text1"/>
          <w:sz w:val="28"/>
          <w:szCs w:val="28"/>
          <w:lang w:val="ro-RO"/>
        </w:rPr>
        <w:t>6</w:t>
      </w:r>
      <w:r w:rsidRPr="00A377BF">
        <w:rPr>
          <w:rFonts w:ascii="Times New Roman" w:hAnsi="Times New Roman" w:cs="Times New Roman"/>
          <w:color w:val="000000" w:themeColor="text1"/>
          <w:sz w:val="28"/>
          <w:szCs w:val="28"/>
          <w:lang w:val="ro-RO"/>
        </w:rPr>
        <w:t xml:space="preserve">. Părțile se obligă să distribuie Convenția conducătorilor instituțiilor de învățământ și președinților organelor sindicale de toate nivelurile și să o plaseze pe site-urile MEC </w:t>
      </w:r>
      <w:r w:rsidR="00D112ED" w:rsidRPr="00A377BF">
        <w:rPr>
          <w:rFonts w:ascii="Times New Roman" w:hAnsi="Times New Roman" w:cs="Times New Roman"/>
          <w:color w:val="000000" w:themeColor="text1"/>
          <w:sz w:val="28"/>
          <w:szCs w:val="28"/>
          <w:lang w:val="ro-RO"/>
        </w:rPr>
        <w:t>(www.mec</w:t>
      </w:r>
      <w:r w:rsidRPr="00A377BF">
        <w:rPr>
          <w:rFonts w:ascii="Times New Roman" w:hAnsi="Times New Roman" w:cs="Times New Roman"/>
          <w:color w:val="000000" w:themeColor="text1"/>
          <w:sz w:val="28"/>
          <w:szCs w:val="28"/>
          <w:lang w:val="ro-RO"/>
        </w:rPr>
        <w:t>.gov.md) și al FSEȘ (www.estu.md).</w:t>
      </w:r>
    </w:p>
    <w:p w14:paraId="06CBE5B7" w14:textId="425BAB79" w:rsidR="009B45C7" w:rsidRPr="00A377BF" w:rsidRDefault="009B45C7"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w:t>
      </w:r>
      <w:r w:rsidR="00D112ED" w:rsidRPr="00A377BF">
        <w:rPr>
          <w:rFonts w:ascii="Times New Roman" w:hAnsi="Times New Roman" w:cs="Times New Roman"/>
          <w:color w:val="000000" w:themeColor="text1"/>
          <w:sz w:val="28"/>
          <w:szCs w:val="28"/>
          <w:lang w:val="ro-RO"/>
        </w:rPr>
        <w:t>7</w:t>
      </w:r>
      <w:r w:rsidRPr="00A377BF">
        <w:rPr>
          <w:rFonts w:ascii="Times New Roman" w:hAnsi="Times New Roman" w:cs="Times New Roman"/>
          <w:color w:val="000000" w:themeColor="text1"/>
          <w:sz w:val="28"/>
          <w:szCs w:val="28"/>
          <w:lang w:val="ro-RO"/>
        </w:rPr>
        <w:t xml:space="preserve">. Controlul realizării prevederilor prezentei Convenții revine părților semnatare prin intermediul Comisiei pentru consultări și negocieri colective la nivel </w:t>
      </w:r>
      <w:r w:rsidRPr="00A377BF">
        <w:rPr>
          <w:rFonts w:ascii="Times New Roman" w:hAnsi="Times New Roman" w:cs="Times New Roman"/>
          <w:color w:val="000000" w:themeColor="text1"/>
          <w:sz w:val="28"/>
          <w:szCs w:val="28"/>
          <w:lang w:val="ro-RO"/>
        </w:rPr>
        <w:lastRenderedPageBreak/>
        <w:t>de ramură.</w:t>
      </w:r>
      <w:r w:rsidR="00D112ED"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Totalurile se fac la finele fiecărui an calendaristic, la ședințele comune ale organelor de conducere ale MEC și ale FSEȘ.</w:t>
      </w:r>
    </w:p>
    <w:p w14:paraId="5738620A" w14:textId="6B8AAE68" w:rsidR="009B45C7" w:rsidRPr="00A377BF" w:rsidRDefault="00D112ED"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48</w:t>
      </w:r>
      <w:r w:rsidR="009B45C7" w:rsidRPr="00A377BF">
        <w:rPr>
          <w:rFonts w:ascii="Times New Roman" w:hAnsi="Times New Roman" w:cs="Times New Roman"/>
          <w:color w:val="000000" w:themeColor="text1"/>
          <w:sz w:val="28"/>
          <w:szCs w:val="28"/>
          <w:lang w:val="ro-RO"/>
        </w:rPr>
        <w:t>. Cu trei luni înainte de expirarea termenului de validitate a prezentei Convenții, Părțile se obligă să inițieze negocieri în vederea încheierii unei convenții noi.</w:t>
      </w:r>
    </w:p>
    <w:p w14:paraId="2915FB31" w14:textId="0C420F64" w:rsidR="00940396" w:rsidRPr="00A377BF" w:rsidRDefault="00D112ED" w:rsidP="00611316">
      <w:pPr>
        <w:ind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49</w:t>
      </w:r>
      <w:r w:rsidR="009B45C7" w:rsidRPr="00A377BF">
        <w:rPr>
          <w:rFonts w:ascii="Times New Roman" w:hAnsi="Times New Roman" w:cs="Times New Roman"/>
          <w:color w:val="000000" w:themeColor="text1"/>
          <w:sz w:val="28"/>
          <w:szCs w:val="28"/>
          <w:lang w:val="ro-RO"/>
        </w:rPr>
        <w:t>. Dacă până la expirarea termenului prezentei convenții, părțile nu vor reuși negocierea și încheierea unei noi convenții, aceasta continuă să-și producă efectele până la momentul încheierii unei noi convenții sau până când părțile nu vor decide asupra prelungirii acest</w:t>
      </w:r>
      <w:r w:rsidR="00B84135" w:rsidRPr="00A377BF">
        <w:rPr>
          <w:rFonts w:ascii="Times New Roman" w:hAnsi="Times New Roman" w:cs="Times New Roman"/>
          <w:color w:val="000000" w:themeColor="text1"/>
          <w:sz w:val="28"/>
          <w:szCs w:val="28"/>
          <w:lang w:val="ro-RO"/>
        </w:rPr>
        <w:t>u</w:t>
      </w:r>
      <w:r w:rsidR="009B45C7" w:rsidRPr="00A377BF">
        <w:rPr>
          <w:rFonts w:ascii="Times New Roman" w:hAnsi="Times New Roman" w:cs="Times New Roman"/>
          <w:color w:val="000000" w:themeColor="text1"/>
          <w:sz w:val="28"/>
          <w:szCs w:val="28"/>
          <w:lang w:val="ro-RO"/>
        </w:rPr>
        <w:t>ia.</w:t>
      </w:r>
    </w:p>
    <w:p w14:paraId="4B524D4F" w14:textId="77777777" w:rsidR="00F95A1F" w:rsidRPr="00A377BF" w:rsidRDefault="00F95A1F" w:rsidP="00611316">
      <w:pPr>
        <w:ind w:firstLine="567"/>
        <w:jc w:val="both"/>
        <w:rPr>
          <w:rFonts w:ascii="Times New Roman" w:hAnsi="Times New Roman" w:cs="Times New Roman"/>
          <w:color w:val="000000" w:themeColor="text1"/>
          <w:sz w:val="28"/>
          <w:szCs w:val="28"/>
          <w:lang w:val="ro-RO"/>
        </w:rPr>
      </w:pPr>
    </w:p>
    <w:tbl>
      <w:tblPr>
        <w:tblStyle w:val="a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78"/>
      </w:tblGrid>
      <w:tr w:rsidR="00CF4051" w:rsidRPr="00A377BF" w14:paraId="517EDD6D" w14:textId="77777777" w:rsidTr="0046488B">
        <w:tc>
          <w:tcPr>
            <w:tcW w:w="4815" w:type="dxa"/>
          </w:tcPr>
          <w:p w14:paraId="2F6CA69E" w14:textId="77777777" w:rsidR="00F95A1F" w:rsidRPr="00A377BF" w:rsidRDefault="00F95A1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Ministrul Educației și Cercetării</w:t>
            </w:r>
          </w:p>
          <w:p w14:paraId="7640C9D8" w14:textId="77777777" w:rsidR="00F95A1F" w:rsidRPr="00A377BF" w:rsidRDefault="00F95A1F" w:rsidP="0046488B">
            <w:pPr>
              <w:pStyle w:val="Frspaiere1"/>
              <w:jc w:val="center"/>
              <w:rPr>
                <w:rFonts w:ascii="Times New Roman" w:hAnsi="Times New Roman"/>
                <w:color w:val="000000" w:themeColor="text1"/>
                <w:sz w:val="28"/>
                <w:szCs w:val="28"/>
                <w:lang w:val="ro-RO"/>
              </w:rPr>
            </w:pPr>
          </w:p>
          <w:p w14:paraId="2E8C6A7E" w14:textId="77777777" w:rsidR="00F95A1F" w:rsidRPr="00A377BF" w:rsidRDefault="00F95A1F" w:rsidP="0046488B">
            <w:pPr>
              <w:pStyle w:val="Frspaiere1"/>
              <w:jc w:val="center"/>
              <w:rPr>
                <w:rFonts w:ascii="Times New Roman" w:hAnsi="Times New Roman"/>
                <w:color w:val="000000" w:themeColor="text1"/>
                <w:sz w:val="28"/>
                <w:szCs w:val="28"/>
                <w:lang w:val="ro-RO"/>
              </w:rPr>
            </w:pPr>
          </w:p>
          <w:p w14:paraId="5BDE2389" w14:textId="77777777" w:rsidR="00F95A1F" w:rsidRPr="00A377BF" w:rsidRDefault="00F95A1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____________________</w:t>
            </w:r>
          </w:p>
          <w:p w14:paraId="74062EB6" w14:textId="77777777" w:rsidR="00F95A1F" w:rsidRPr="00A377BF" w:rsidRDefault="00F95A1F" w:rsidP="0046488B">
            <w:pPr>
              <w:pStyle w:val="Frspaiere1"/>
              <w:jc w:val="center"/>
              <w:rPr>
                <w:rFonts w:ascii="Times New Roman" w:hAnsi="Times New Roman"/>
                <w:color w:val="000000" w:themeColor="text1"/>
                <w:sz w:val="28"/>
                <w:szCs w:val="28"/>
                <w:lang w:val="ro-RO"/>
              </w:rPr>
            </w:pPr>
          </w:p>
          <w:p w14:paraId="2C3AE432" w14:textId="77777777" w:rsidR="00F95A1F" w:rsidRPr="00A377BF" w:rsidRDefault="00F95A1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Dan PERCIUN</w:t>
            </w:r>
          </w:p>
        </w:tc>
        <w:tc>
          <w:tcPr>
            <w:tcW w:w="4678" w:type="dxa"/>
          </w:tcPr>
          <w:p w14:paraId="6A51112D" w14:textId="77777777" w:rsidR="00F95A1F" w:rsidRPr="00A377BF" w:rsidRDefault="00F95A1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Președintele Federației Sindicale a Educației și Științei</w:t>
            </w:r>
          </w:p>
          <w:p w14:paraId="430CE255" w14:textId="77777777" w:rsidR="00F95A1F" w:rsidRPr="00A377BF" w:rsidRDefault="00F95A1F" w:rsidP="0046488B">
            <w:pPr>
              <w:pStyle w:val="Frspaiere1"/>
              <w:jc w:val="center"/>
              <w:rPr>
                <w:rFonts w:ascii="Times New Roman" w:hAnsi="Times New Roman"/>
                <w:color w:val="000000" w:themeColor="text1"/>
                <w:sz w:val="28"/>
                <w:szCs w:val="28"/>
                <w:lang w:val="ro-RO"/>
              </w:rPr>
            </w:pPr>
          </w:p>
          <w:p w14:paraId="6053C1CD" w14:textId="77777777" w:rsidR="00F95A1F" w:rsidRPr="00A377BF" w:rsidRDefault="00F95A1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____________________</w:t>
            </w:r>
          </w:p>
          <w:p w14:paraId="083EB708" w14:textId="77777777" w:rsidR="00F95A1F" w:rsidRPr="00A377BF" w:rsidRDefault="00F95A1F" w:rsidP="0046488B">
            <w:pPr>
              <w:pStyle w:val="Frspaiere1"/>
              <w:jc w:val="center"/>
              <w:rPr>
                <w:rFonts w:ascii="Times New Roman" w:hAnsi="Times New Roman"/>
                <w:color w:val="000000" w:themeColor="text1"/>
                <w:sz w:val="28"/>
                <w:szCs w:val="28"/>
                <w:lang w:val="ro-RO"/>
              </w:rPr>
            </w:pPr>
          </w:p>
          <w:p w14:paraId="69007469" w14:textId="77777777" w:rsidR="00F95A1F" w:rsidRPr="00A377BF" w:rsidRDefault="00F95A1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Ghenadie DONOS</w:t>
            </w:r>
          </w:p>
        </w:tc>
      </w:tr>
    </w:tbl>
    <w:p w14:paraId="1722F9F4" w14:textId="77777777" w:rsidR="00B378BF" w:rsidRPr="00A377BF" w:rsidRDefault="00B378BF" w:rsidP="0072015B">
      <w:pPr>
        <w:pStyle w:val="Frspaiere1"/>
        <w:jc w:val="right"/>
        <w:rPr>
          <w:rFonts w:ascii="Times New Roman" w:hAnsi="Times New Roman"/>
          <w:b/>
          <w:bCs/>
          <w:i/>
          <w:color w:val="000000" w:themeColor="text1"/>
          <w:sz w:val="28"/>
          <w:szCs w:val="28"/>
          <w:lang w:val="ro-RO"/>
        </w:rPr>
      </w:pPr>
    </w:p>
    <w:p w14:paraId="5913CF93" w14:textId="77777777" w:rsidR="00B378BF" w:rsidRPr="00A377BF" w:rsidRDefault="00B378BF" w:rsidP="0072015B">
      <w:pPr>
        <w:pStyle w:val="Frspaiere1"/>
        <w:jc w:val="right"/>
        <w:rPr>
          <w:rFonts w:ascii="Times New Roman" w:hAnsi="Times New Roman"/>
          <w:b/>
          <w:bCs/>
          <w:i/>
          <w:color w:val="000000" w:themeColor="text1"/>
          <w:sz w:val="28"/>
          <w:szCs w:val="28"/>
          <w:lang w:val="ro-RO"/>
        </w:rPr>
      </w:pPr>
    </w:p>
    <w:p w14:paraId="0FFF5989" w14:textId="77777777" w:rsidR="00B378BF" w:rsidRPr="00A377BF" w:rsidRDefault="00B378BF" w:rsidP="0072015B">
      <w:pPr>
        <w:pStyle w:val="Frspaiere1"/>
        <w:jc w:val="right"/>
        <w:rPr>
          <w:rFonts w:ascii="Times New Roman" w:hAnsi="Times New Roman"/>
          <w:b/>
          <w:bCs/>
          <w:i/>
          <w:color w:val="000000" w:themeColor="text1"/>
          <w:sz w:val="28"/>
          <w:szCs w:val="28"/>
          <w:lang w:val="ro-RO"/>
        </w:rPr>
      </w:pPr>
    </w:p>
    <w:p w14:paraId="71CCB30A" w14:textId="77777777" w:rsidR="00B378BF" w:rsidRPr="00A377BF" w:rsidRDefault="00B378BF" w:rsidP="0072015B">
      <w:pPr>
        <w:pStyle w:val="Frspaiere1"/>
        <w:jc w:val="right"/>
        <w:rPr>
          <w:rFonts w:ascii="Times New Roman" w:hAnsi="Times New Roman"/>
          <w:b/>
          <w:bCs/>
          <w:i/>
          <w:color w:val="000000" w:themeColor="text1"/>
          <w:sz w:val="28"/>
          <w:szCs w:val="28"/>
          <w:lang w:val="ro-RO"/>
        </w:rPr>
      </w:pPr>
    </w:p>
    <w:p w14:paraId="1CC98C25" w14:textId="77777777" w:rsidR="00B378BF" w:rsidRPr="00A377BF" w:rsidRDefault="00B378BF" w:rsidP="0072015B">
      <w:pPr>
        <w:pStyle w:val="Frspaiere1"/>
        <w:jc w:val="right"/>
        <w:rPr>
          <w:rFonts w:ascii="Times New Roman" w:hAnsi="Times New Roman"/>
          <w:b/>
          <w:bCs/>
          <w:i/>
          <w:color w:val="000000" w:themeColor="text1"/>
          <w:sz w:val="28"/>
          <w:szCs w:val="28"/>
          <w:lang w:val="ro-RO"/>
        </w:rPr>
      </w:pPr>
    </w:p>
    <w:p w14:paraId="0F1D0950" w14:textId="77777777" w:rsidR="00B378BF" w:rsidRPr="00A377BF" w:rsidRDefault="00B378BF" w:rsidP="0072015B">
      <w:pPr>
        <w:pStyle w:val="Frspaiere1"/>
        <w:jc w:val="right"/>
        <w:rPr>
          <w:rFonts w:ascii="Times New Roman" w:hAnsi="Times New Roman"/>
          <w:b/>
          <w:bCs/>
          <w:i/>
          <w:color w:val="000000" w:themeColor="text1"/>
          <w:sz w:val="28"/>
          <w:szCs w:val="28"/>
          <w:lang w:val="ro-RO"/>
        </w:rPr>
      </w:pPr>
    </w:p>
    <w:p w14:paraId="186502AC" w14:textId="77777777" w:rsidR="00B378BF" w:rsidRPr="00A377BF" w:rsidRDefault="00B378BF" w:rsidP="0072015B">
      <w:pPr>
        <w:pStyle w:val="Frspaiere1"/>
        <w:jc w:val="right"/>
        <w:rPr>
          <w:rFonts w:ascii="Times New Roman" w:hAnsi="Times New Roman"/>
          <w:b/>
          <w:bCs/>
          <w:i/>
          <w:color w:val="000000" w:themeColor="text1"/>
          <w:sz w:val="28"/>
          <w:szCs w:val="28"/>
          <w:lang w:val="ro-RO"/>
        </w:rPr>
      </w:pPr>
    </w:p>
    <w:p w14:paraId="42DAE2AB" w14:textId="77777777" w:rsidR="00B378BF" w:rsidRPr="00A377BF" w:rsidRDefault="00B378BF" w:rsidP="0072015B">
      <w:pPr>
        <w:pStyle w:val="Frspaiere1"/>
        <w:jc w:val="right"/>
        <w:rPr>
          <w:rFonts w:ascii="Times New Roman" w:hAnsi="Times New Roman"/>
          <w:b/>
          <w:bCs/>
          <w:i/>
          <w:color w:val="000000" w:themeColor="text1"/>
          <w:sz w:val="28"/>
          <w:szCs w:val="28"/>
          <w:lang w:val="ro-RO"/>
        </w:rPr>
      </w:pPr>
    </w:p>
    <w:p w14:paraId="301221BA" w14:textId="77777777" w:rsidR="00B378BF" w:rsidRPr="00A377BF" w:rsidRDefault="00B378BF" w:rsidP="0072015B">
      <w:pPr>
        <w:pStyle w:val="Frspaiere1"/>
        <w:jc w:val="right"/>
        <w:rPr>
          <w:rFonts w:ascii="Times New Roman" w:hAnsi="Times New Roman"/>
          <w:b/>
          <w:bCs/>
          <w:i/>
          <w:color w:val="000000" w:themeColor="text1"/>
          <w:sz w:val="28"/>
          <w:szCs w:val="28"/>
          <w:lang w:val="ro-RO"/>
        </w:rPr>
      </w:pPr>
    </w:p>
    <w:p w14:paraId="56E988F5" w14:textId="77777777" w:rsidR="00B378BF" w:rsidRPr="00A377BF" w:rsidRDefault="00B378BF" w:rsidP="0072015B">
      <w:pPr>
        <w:pStyle w:val="Frspaiere1"/>
        <w:jc w:val="right"/>
        <w:rPr>
          <w:rFonts w:ascii="Times New Roman" w:hAnsi="Times New Roman"/>
          <w:b/>
          <w:bCs/>
          <w:i/>
          <w:color w:val="000000" w:themeColor="text1"/>
          <w:sz w:val="28"/>
          <w:szCs w:val="28"/>
          <w:lang w:val="ro-RO"/>
        </w:rPr>
      </w:pPr>
    </w:p>
    <w:p w14:paraId="38846B50"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3E50B4BA"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7FC5F064"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4685E12C"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3CFA17C6"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100D7DFB"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35808181"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22A5E334"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13AAED1D"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132F9273"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7167993E"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357F44D7"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1665128C"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482D4C3B"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420703D2"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4E2E8C34" w14:textId="77777777" w:rsidR="00FE273F" w:rsidRPr="00A377BF" w:rsidRDefault="00FE273F" w:rsidP="0072015B">
      <w:pPr>
        <w:pStyle w:val="Frspaiere1"/>
        <w:jc w:val="right"/>
        <w:rPr>
          <w:rFonts w:ascii="Times New Roman" w:hAnsi="Times New Roman"/>
          <w:b/>
          <w:bCs/>
          <w:i/>
          <w:color w:val="000000" w:themeColor="text1"/>
          <w:sz w:val="28"/>
          <w:szCs w:val="28"/>
          <w:lang w:val="ro-RO"/>
        </w:rPr>
      </w:pPr>
    </w:p>
    <w:p w14:paraId="566B5AC6" w14:textId="7583BED5" w:rsidR="0054460F" w:rsidRPr="00A377BF" w:rsidRDefault="0072015B" w:rsidP="0072015B">
      <w:pPr>
        <w:pStyle w:val="Frspaiere1"/>
        <w:jc w:val="right"/>
        <w:rPr>
          <w:rFonts w:ascii="Times New Roman" w:hAnsi="Times New Roman"/>
          <w:b/>
          <w:bCs/>
          <w:i/>
          <w:color w:val="000000" w:themeColor="text1"/>
          <w:sz w:val="28"/>
          <w:szCs w:val="28"/>
          <w:lang w:val="ro-RO"/>
        </w:rPr>
      </w:pPr>
      <w:r w:rsidRPr="00A377BF">
        <w:rPr>
          <w:rFonts w:ascii="Times New Roman" w:hAnsi="Times New Roman"/>
          <w:b/>
          <w:bCs/>
          <w:i/>
          <w:color w:val="000000" w:themeColor="text1"/>
          <w:sz w:val="28"/>
          <w:szCs w:val="28"/>
          <w:lang w:val="ro-RO"/>
        </w:rPr>
        <w:lastRenderedPageBreak/>
        <w:t>An</w:t>
      </w:r>
      <w:r w:rsidR="0054460F" w:rsidRPr="00A377BF">
        <w:rPr>
          <w:rFonts w:ascii="Times New Roman" w:hAnsi="Times New Roman"/>
          <w:b/>
          <w:bCs/>
          <w:i/>
          <w:color w:val="000000" w:themeColor="text1"/>
          <w:sz w:val="28"/>
          <w:szCs w:val="28"/>
          <w:lang w:val="ro-RO"/>
        </w:rPr>
        <w:t>exa nr.1</w:t>
      </w:r>
    </w:p>
    <w:p w14:paraId="6F863465" w14:textId="77777777" w:rsidR="0054460F" w:rsidRPr="00A377BF" w:rsidRDefault="0054460F" w:rsidP="0054460F">
      <w:pPr>
        <w:pStyle w:val="Frspaiere1"/>
        <w:jc w:val="right"/>
        <w:rPr>
          <w:rFonts w:ascii="Times New Roman" w:hAnsi="Times New Roman"/>
          <w:b/>
          <w:bCs/>
          <w:i/>
          <w:color w:val="000000" w:themeColor="text1"/>
          <w:sz w:val="28"/>
          <w:szCs w:val="28"/>
          <w:lang w:val="ro-RO"/>
        </w:rPr>
      </w:pPr>
      <w:r w:rsidRPr="00A377BF">
        <w:rPr>
          <w:rFonts w:ascii="Times New Roman" w:hAnsi="Times New Roman"/>
          <w:b/>
          <w:bCs/>
          <w:i/>
          <w:color w:val="000000" w:themeColor="text1"/>
          <w:sz w:val="28"/>
          <w:szCs w:val="28"/>
          <w:lang w:val="ro-RO"/>
        </w:rPr>
        <w:t>la Convenția Colectivă, nivel de ramură,</w:t>
      </w:r>
    </w:p>
    <w:p w14:paraId="0A950673" w14:textId="77777777" w:rsidR="0054460F" w:rsidRPr="00A377BF" w:rsidRDefault="0054460F" w:rsidP="0054460F">
      <w:pPr>
        <w:pStyle w:val="Frspaiere1"/>
        <w:jc w:val="right"/>
        <w:rPr>
          <w:rFonts w:ascii="Times New Roman" w:hAnsi="Times New Roman"/>
          <w:i/>
          <w:color w:val="000000" w:themeColor="text1"/>
          <w:sz w:val="28"/>
          <w:szCs w:val="28"/>
          <w:lang w:val="ro-RO"/>
        </w:rPr>
      </w:pPr>
      <w:r w:rsidRPr="00A377BF">
        <w:rPr>
          <w:rFonts w:ascii="Times New Roman" w:hAnsi="Times New Roman"/>
          <w:b/>
          <w:bCs/>
          <w:i/>
          <w:color w:val="000000" w:themeColor="text1"/>
          <w:sz w:val="28"/>
          <w:szCs w:val="28"/>
          <w:lang w:val="ro-RO"/>
        </w:rPr>
        <w:t>pentru anii 2026 – 2030</w:t>
      </w:r>
    </w:p>
    <w:p w14:paraId="122511B8" w14:textId="77777777" w:rsidR="0054460F" w:rsidRPr="00A377BF" w:rsidRDefault="0054460F" w:rsidP="0054460F">
      <w:pPr>
        <w:pStyle w:val="Frspaiere1"/>
        <w:rPr>
          <w:rFonts w:ascii="Times New Roman" w:hAnsi="Times New Roman"/>
          <w:color w:val="000000" w:themeColor="text1"/>
          <w:sz w:val="28"/>
          <w:szCs w:val="28"/>
          <w:lang w:val="ro-RO"/>
        </w:rPr>
      </w:pPr>
    </w:p>
    <w:p w14:paraId="33256C34" w14:textId="77777777" w:rsidR="0054460F" w:rsidRPr="00A377BF" w:rsidRDefault="0054460F" w:rsidP="0054460F">
      <w:pPr>
        <w:pStyle w:val="Frspaiere1"/>
        <w:jc w:val="center"/>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Lista profesiilor</w:t>
      </w:r>
    </w:p>
    <w:p w14:paraId="3DB4CEBF" w14:textId="77777777" w:rsidR="0054460F" w:rsidRPr="00A377BF" w:rsidRDefault="0054460F" w:rsidP="0054460F">
      <w:pPr>
        <w:pStyle w:val="Frspaiere1"/>
        <w:jc w:val="center"/>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pentru care se permite durata zilnică a timpului de muncă de 12 ore,</w:t>
      </w:r>
    </w:p>
    <w:p w14:paraId="5C6C56A4" w14:textId="6B7F52C7" w:rsidR="0054460F" w:rsidRPr="00A377BF" w:rsidRDefault="0054460F" w:rsidP="0054460F">
      <w:pPr>
        <w:pStyle w:val="Frspaiere1"/>
        <w:jc w:val="center"/>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 xml:space="preserve">urmată de o perioadă de repaus de cel </w:t>
      </w:r>
      <w:r w:rsidR="00B003D2" w:rsidRPr="00A377BF">
        <w:rPr>
          <w:rFonts w:ascii="Times New Roman" w:hAnsi="Times New Roman"/>
          <w:b/>
          <w:color w:val="000000" w:themeColor="text1"/>
          <w:sz w:val="28"/>
          <w:szCs w:val="28"/>
          <w:lang w:val="ro-RO"/>
        </w:rPr>
        <w:t>puțin</w:t>
      </w:r>
      <w:r w:rsidRPr="00A377BF">
        <w:rPr>
          <w:rFonts w:ascii="Times New Roman" w:hAnsi="Times New Roman"/>
          <w:b/>
          <w:color w:val="000000" w:themeColor="text1"/>
          <w:sz w:val="28"/>
          <w:szCs w:val="28"/>
          <w:lang w:val="ro-RO"/>
        </w:rPr>
        <w:t xml:space="preserve"> 24 ore</w:t>
      </w:r>
    </w:p>
    <w:p w14:paraId="4344C8F0" w14:textId="77777777" w:rsidR="0054460F" w:rsidRPr="00A377BF" w:rsidRDefault="0054460F" w:rsidP="0054460F">
      <w:pPr>
        <w:pStyle w:val="Frspaiere1"/>
        <w:rPr>
          <w:rFonts w:ascii="Times New Roman" w:hAnsi="Times New Roman"/>
          <w:color w:val="000000" w:themeColor="text1"/>
          <w:sz w:val="28"/>
          <w:szCs w:val="28"/>
          <w:lang w:val="ro-RO"/>
        </w:rPr>
      </w:pPr>
    </w:p>
    <w:p w14:paraId="40DD8697" w14:textId="77777777" w:rsidR="0054460F" w:rsidRPr="00A377BF" w:rsidRDefault="0054460F" w:rsidP="0054460F">
      <w:pPr>
        <w:pStyle w:val="Frspaiere1"/>
        <w:rPr>
          <w:rFonts w:ascii="Times New Roman" w:hAnsi="Times New Roman"/>
          <w:color w:val="000000" w:themeColor="text1"/>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4820"/>
      </w:tblGrid>
      <w:tr w:rsidR="00A377BF" w:rsidRPr="0010639D" w14:paraId="4955728D" w14:textId="77777777" w:rsidTr="0046488B">
        <w:trPr>
          <w:jc w:val="center"/>
        </w:trPr>
        <w:tc>
          <w:tcPr>
            <w:tcW w:w="675" w:type="dxa"/>
          </w:tcPr>
          <w:p w14:paraId="0D811BCF" w14:textId="77777777" w:rsidR="0054460F" w:rsidRPr="00A377BF" w:rsidRDefault="0054460F" w:rsidP="0046488B">
            <w:pPr>
              <w:pStyle w:val="Frspaiere1"/>
              <w:rPr>
                <w:rFonts w:ascii="Times New Roman" w:hAnsi="Times New Roman"/>
                <w:i/>
                <w:color w:val="000000" w:themeColor="text1"/>
                <w:sz w:val="28"/>
                <w:szCs w:val="28"/>
                <w:lang w:val="ro-RO"/>
              </w:rPr>
            </w:pPr>
            <w:r w:rsidRPr="00A377BF">
              <w:rPr>
                <w:rFonts w:ascii="Times New Roman" w:hAnsi="Times New Roman"/>
                <w:i/>
                <w:color w:val="000000" w:themeColor="text1"/>
                <w:sz w:val="28"/>
                <w:szCs w:val="28"/>
                <w:lang w:val="ro-RO"/>
              </w:rPr>
              <w:t>Nr.</w:t>
            </w:r>
          </w:p>
        </w:tc>
        <w:tc>
          <w:tcPr>
            <w:tcW w:w="2410" w:type="dxa"/>
          </w:tcPr>
          <w:p w14:paraId="2D149C95" w14:textId="77777777" w:rsidR="0054460F" w:rsidRPr="00A377BF" w:rsidRDefault="0054460F" w:rsidP="0046488B">
            <w:pPr>
              <w:pStyle w:val="Frspaiere1"/>
              <w:rPr>
                <w:rFonts w:ascii="Times New Roman" w:hAnsi="Times New Roman"/>
                <w:i/>
                <w:color w:val="000000" w:themeColor="text1"/>
                <w:sz w:val="28"/>
                <w:szCs w:val="28"/>
                <w:lang w:val="ro-RO"/>
              </w:rPr>
            </w:pPr>
            <w:r w:rsidRPr="00A377BF">
              <w:rPr>
                <w:rFonts w:ascii="Times New Roman" w:hAnsi="Times New Roman"/>
                <w:i/>
                <w:color w:val="000000" w:themeColor="text1"/>
                <w:sz w:val="28"/>
                <w:szCs w:val="28"/>
                <w:lang w:val="ro-RO"/>
              </w:rPr>
              <w:t xml:space="preserve">Nr. grupei de bază </w:t>
            </w:r>
          </w:p>
          <w:p w14:paraId="0AC7C571" w14:textId="77777777" w:rsidR="0054460F" w:rsidRPr="00A377BF" w:rsidRDefault="0054460F" w:rsidP="0046488B">
            <w:pPr>
              <w:pStyle w:val="Frspaiere1"/>
              <w:rPr>
                <w:rFonts w:ascii="Times New Roman" w:hAnsi="Times New Roman"/>
                <w:i/>
                <w:color w:val="000000" w:themeColor="text1"/>
                <w:sz w:val="28"/>
                <w:szCs w:val="28"/>
                <w:lang w:val="ro-RO"/>
              </w:rPr>
            </w:pPr>
            <w:r w:rsidRPr="00A377BF">
              <w:rPr>
                <w:rFonts w:ascii="Times New Roman" w:hAnsi="Times New Roman"/>
                <w:i/>
                <w:color w:val="000000" w:themeColor="text1"/>
                <w:sz w:val="28"/>
                <w:szCs w:val="28"/>
                <w:lang w:val="ro-RO"/>
              </w:rPr>
              <w:t>sau codul ocupației</w:t>
            </w:r>
          </w:p>
        </w:tc>
        <w:tc>
          <w:tcPr>
            <w:tcW w:w="4820" w:type="dxa"/>
          </w:tcPr>
          <w:p w14:paraId="2CEE3434" w14:textId="77777777" w:rsidR="0054460F" w:rsidRPr="00A377BF" w:rsidRDefault="0054460F" w:rsidP="0046488B">
            <w:pPr>
              <w:pStyle w:val="Frspaiere1"/>
              <w:rPr>
                <w:rFonts w:ascii="Times New Roman" w:hAnsi="Times New Roman"/>
                <w:i/>
                <w:color w:val="000000" w:themeColor="text1"/>
                <w:sz w:val="28"/>
                <w:szCs w:val="28"/>
                <w:lang w:val="ro-RO"/>
              </w:rPr>
            </w:pPr>
            <w:r w:rsidRPr="00A377BF">
              <w:rPr>
                <w:rFonts w:ascii="Times New Roman" w:hAnsi="Times New Roman"/>
                <w:i/>
                <w:color w:val="000000" w:themeColor="text1"/>
                <w:sz w:val="28"/>
                <w:szCs w:val="28"/>
                <w:lang w:val="ro-RO"/>
              </w:rPr>
              <w:t>Denumirea grupei de bază sau a ocupației</w:t>
            </w:r>
          </w:p>
        </w:tc>
      </w:tr>
      <w:tr w:rsidR="00A377BF" w:rsidRPr="00A377BF" w14:paraId="3C160704" w14:textId="77777777" w:rsidTr="0046488B">
        <w:trPr>
          <w:jc w:val="center"/>
        </w:trPr>
        <w:tc>
          <w:tcPr>
            <w:tcW w:w="675" w:type="dxa"/>
          </w:tcPr>
          <w:p w14:paraId="6E1865E2"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w:t>
            </w:r>
          </w:p>
        </w:tc>
        <w:tc>
          <w:tcPr>
            <w:tcW w:w="2410" w:type="dxa"/>
          </w:tcPr>
          <w:p w14:paraId="3909871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5120</w:t>
            </w:r>
          </w:p>
        </w:tc>
        <w:tc>
          <w:tcPr>
            <w:tcW w:w="4820" w:type="dxa"/>
          </w:tcPr>
          <w:p w14:paraId="3D8F434F"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Bucătar</w:t>
            </w:r>
          </w:p>
        </w:tc>
      </w:tr>
      <w:tr w:rsidR="00A377BF" w:rsidRPr="0010639D" w14:paraId="033318C8" w14:textId="77777777" w:rsidTr="0046488B">
        <w:trPr>
          <w:jc w:val="center"/>
        </w:trPr>
        <w:tc>
          <w:tcPr>
            <w:tcW w:w="675" w:type="dxa"/>
          </w:tcPr>
          <w:p w14:paraId="3417EBB6"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w:t>
            </w:r>
          </w:p>
        </w:tc>
        <w:tc>
          <w:tcPr>
            <w:tcW w:w="2410" w:type="dxa"/>
          </w:tcPr>
          <w:p w14:paraId="14BA74F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818206</w:t>
            </w:r>
          </w:p>
        </w:tc>
        <w:tc>
          <w:tcPr>
            <w:tcW w:w="4820" w:type="dxa"/>
          </w:tcPr>
          <w:p w14:paraId="5026FFE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Operator în sala de cazane</w:t>
            </w:r>
          </w:p>
        </w:tc>
      </w:tr>
      <w:tr w:rsidR="00A377BF" w:rsidRPr="00A377BF" w14:paraId="7C2421EC" w14:textId="77777777" w:rsidTr="0046488B">
        <w:trPr>
          <w:jc w:val="center"/>
        </w:trPr>
        <w:tc>
          <w:tcPr>
            <w:tcW w:w="675" w:type="dxa"/>
          </w:tcPr>
          <w:p w14:paraId="5A4A736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3.</w:t>
            </w:r>
          </w:p>
        </w:tc>
        <w:tc>
          <w:tcPr>
            <w:tcW w:w="2410" w:type="dxa"/>
          </w:tcPr>
          <w:p w14:paraId="753AA3A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313106</w:t>
            </w:r>
          </w:p>
        </w:tc>
        <w:tc>
          <w:tcPr>
            <w:tcW w:w="4820" w:type="dxa"/>
          </w:tcPr>
          <w:p w14:paraId="65A4BE4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Mașinist la cazane</w:t>
            </w:r>
          </w:p>
        </w:tc>
      </w:tr>
      <w:tr w:rsidR="00A377BF" w:rsidRPr="0010639D" w14:paraId="399DBEB8" w14:textId="77777777" w:rsidTr="0046488B">
        <w:trPr>
          <w:jc w:val="center"/>
        </w:trPr>
        <w:tc>
          <w:tcPr>
            <w:tcW w:w="675" w:type="dxa"/>
          </w:tcPr>
          <w:p w14:paraId="1136582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4.</w:t>
            </w:r>
          </w:p>
        </w:tc>
        <w:tc>
          <w:tcPr>
            <w:tcW w:w="2410" w:type="dxa"/>
          </w:tcPr>
          <w:p w14:paraId="6CE11FC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912104</w:t>
            </w:r>
          </w:p>
        </w:tc>
        <w:tc>
          <w:tcPr>
            <w:tcW w:w="4820" w:type="dxa"/>
          </w:tcPr>
          <w:p w14:paraId="138D951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Cameristă, lenjereasă, femeie de serviciu</w:t>
            </w:r>
          </w:p>
        </w:tc>
      </w:tr>
      <w:tr w:rsidR="00A377BF" w:rsidRPr="00A377BF" w14:paraId="1B9FC3DC" w14:textId="77777777" w:rsidTr="0046488B">
        <w:trPr>
          <w:jc w:val="center"/>
        </w:trPr>
        <w:tc>
          <w:tcPr>
            <w:tcW w:w="675" w:type="dxa"/>
          </w:tcPr>
          <w:p w14:paraId="73AA5C2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5.</w:t>
            </w:r>
          </w:p>
        </w:tc>
        <w:tc>
          <w:tcPr>
            <w:tcW w:w="2410" w:type="dxa"/>
          </w:tcPr>
          <w:p w14:paraId="699D3C2C"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962403</w:t>
            </w:r>
          </w:p>
        </w:tc>
        <w:tc>
          <w:tcPr>
            <w:tcW w:w="4820" w:type="dxa"/>
          </w:tcPr>
          <w:p w14:paraId="501A4A43"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Fochist </w:t>
            </w:r>
          </w:p>
        </w:tc>
      </w:tr>
      <w:tr w:rsidR="00A377BF" w:rsidRPr="00A377BF" w14:paraId="55C787D0" w14:textId="77777777" w:rsidTr="0046488B">
        <w:trPr>
          <w:jc w:val="center"/>
        </w:trPr>
        <w:tc>
          <w:tcPr>
            <w:tcW w:w="675" w:type="dxa"/>
          </w:tcPr>
          <w:p w14:paraId="5B29886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6.</w:t>
            </w:r>
          </w:p>
        </w:tc>
        <w:tc>
          <w:tcPr>
            <w:tcW w:w="2410" w:type="dxa"/>
          </w:tcPr>
          <w:p w14:paraId="63624A6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962911</w:t>
            </w:r>
          </w:p>
        </w:tc>
        <w:tc>
          <w:tcPr>
            <w:tcW w:w="4820" w:type="dxa"/>
          </w:tcPr>
          <w:p w14:paraId="4CCC5436"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Portar </w:t>
            </w:r>
          </w:p>
        </w:tc>
      </w:tr>
      <w:tr w:rsidR="00A377BF" w:rsidRPr="00A377BF" w14:paraId="217B63A0" w14:textId="77777777" w:rsidTr="0046488B">
        <w:trPr>
          <w:jc w:val="center"/>
        </w:trPr>
        <w:tc>
          <w:tcPr>
            <w:tcW w:w="675" w:type="dxa"/>
          </w:tcPr>
          <w:p w14:paraId="62B21B7D"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c>
          <w:tcPr>
            <w:tcW w:w="2410" w:type="dxa"/>
          </w:tcPr>
          <w:p w14:paraId="65D57DF3"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933306</w:t>
            </w:r>
          </w:p>
        </w:tc>
        <w:tc>
          <w:tcPr>
            <w:tcW w:w="4820" w:type="dxa"/>
          </w:tcPr>
          <w:p w14:paraId="4A4DB09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Hamal </w:t>
            </w:r>
          </w:p>
        </w:tc>
      </w:tr>
      <w:tr w:rsidR="00A377BF" w:rsidRPr="00A377BF" w14:paraId="7D2B4779" w14:textId="77777777" w:rsidTr="0046488B">
        <w:trPr>
          <w:jc w:val="center"/>
        </w:trPr>
        <w:tc>
          <w:tcPr>
            <w:tcW w:w="675" w:type="dxa"/>
          </w:tcPr>
          <w:p w14:paraId="15A9A66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8.</w:t>
            </w:r>
          </w:p>
        </w:tc>
        <w:tc>
          <w:tcPr>
            <w:tcW w:w="2410" w:type="dxa"/>
          </w:tcPr>
          <w:p w14:paraId="2861768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962908</w:t>
            </w:r>
          </w:p>
        </w:tc>
        <w:tc>
          <w:tcPr>
            <w:tcW w:w="4820" w:type="dxa"/>
          </w:tcPr>
          <w:p w14:paraId="3E0C692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Paznic (portar)</w:t>
            </w:r>
          </w:p>
        </w:tc>
      </w:tr>
      <w:tr w:rsidR="00A377BF" w:rsidRPr="00A377BF" w14:paraId="6964E278" w14:textId="77777777" w:rsidTr="0046488B">
        <w:trPr>
          <w:jc w:val="center"/>
        </w:trPr>
        <w:tc>
          <w:tcPr>
            <w:tcW w:w="675" w:type="dxa"/>
          </w:tcPr>
          <w:p w14:paraId="0061D749"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9.</w:t>
            </w:r>
          </w:p>
        </w:tc>
        <w:tc>
          <w:tcPr>
            <w:tcW w:w="2410" w:type="dxa"/>
          </w:tcPr>
          <w:p w14:paraId="448CB568"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311313</w:t>
            </w:r>
          </w:p>
        </w:tc>
        <w:tc>
          <w:tcPr>
            <w:tcW w:w="4820" w:type="dxa"/>
          </w:tcPr>
          <w:p w14:paraId="65181EDD"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Tehnician-electrician</w:t>
            </w:r>
          </w:p>
        </w:tc>
      </w:tr>
      <w:tr w:rsidR="00A377BF" w:rsidRPr="00A377BF" w14:paraId="157D523A" w14:textId="77777777" w:rsidTr="0046488B">
        <w:trPr>
          <w:jc w:val="center"/>
        </w:trPr>
        <w:tc>
          <w:tcPr>
            <w:tcW w:w="675" w:type="dxa"/>
          </w:tcPr>
          <w:p w14:paraId="5E50FBC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10.</w:t>
            </w:r>
          </w:p>
        </w:tc>
        <w:tc>
          <w:tcPr>
            <w:tcW w:w="2410" w:type="dxa"/>
          </w:tcPr>
          <w:p w14:paraId="63D891A8"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311402</w:t>
            </w:r>
          </w:p>
        </w:tc>
        <w:tc>
          <w:tcPr>
            <w:tcW w:w="4820" w:type="dxa"/>
          </w:tcPr>
          <w:p w14:paraId="0658BDFD"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Dispecer la telecomunicații</w:t>
            </w:r>
          </w:p>
        </w:tc>
      </w:tr>
      <w:tr w:rsidR="00A377BF" w:rsidRPr="00A377BF" w14:paraId="701186D2" w14:textId="77777777" w:rsidTr="0046488B">
        <w:trPr>
          <w:jc w:val="center"/>
        </w:trPr>
        <w:tc>
          <w:tcPr>
            <w:tcW w:w="675" w:type="dxa"/>
          </w:tcPr>
          <w:p w14:paraId="03C84135"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11.</w:t>
            </w:r>
          </w:p>
        </w:tc>
        <w:tc>
          <w:tcPr>
            <w:tcW w:w="2410" w:type="dxa"/>
          </w:tcPr>
          <w:p w14:paraId="347A4255"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432201</w:t>
            </w:r>
          </w:p>
        </w:tc>
        <w:tc>
          <w:tcPr>
            <w:tcW w:w="4820" w:type="dxa"/>
          </w:tcPr>
          <w:p w14:paraId="514F7392"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Dispecer </w:t>
            </w:r>
          </w:p>
        </w:tc>
      </w:tr>
      <w:tr w:rsidR="00A377BF" w:rsidRPr="00A377BF" w14:paraId="23FB44B1" w14:textId="77777777" w:rsidTr="0046488B">
        <w:trPr>
          <w:jc w:val="center"/>
        </w:trPr>
        <w:tc>
          <w:tcPr>
            <w:tcW w:w="675" w:type="dxa"/>
          </w:tcPr>
          <w:p w14:paraId="6B6E1DDF"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12.</w:t>
            </w:r>
          </w:p>
        </w:tc>
        <w:tc>
          <w:tcPr>
            <w:tcW w:w="2410" w:type="dxa"/>
          </w:tcPr>
          <w:p w14:paraId="7A7CF05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311605</w:t>
            </w:r>
          </w:p>
        </w:tc>
        <w:tc>
          <w:tcPr>
            <w:tcW w:w="4820" w:type="dxa"/>
          </w:tcPr>
          <w:p w14:paraId="261C3A7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Laborant la analiză chimică</w:t>
            </w:r>
          </w:p>
        </w:tc>
      </w:tr>
      <w:tr w:rsidR="00A377BF" w:rsidRPr="00A377BF" w14:paraId="2BD983BC" w14:textId="77777777" w:rsidTr="0046488B">
        <w:trPr>
          <w:jc w:val="center"/>
        </w:trPr>
        <w:tc>
          <w:tcPr>
            <w:tcW w:w="675" w:type="dxa"/>
          </w:tcPr>
          <w:p w14:paraId="7986F7E3"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13.</w:t>
            </w:r>
          </w:p>
        </w:tc>
        <w:tc>
          <w:tcPr>
            <w:tcW w:w="2410" w:type="dxa"/>
          </w:tcPr>
          <w:p w14:paraId="49E0CB8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432103</w:t>
            </w:r>
          </w:p>
        </w:tc>
        <w:tc>
          <w:tcPr>
            <w:tcW w:w="4820" w:type="dxa"/>
          </w:tcPr>
          <w:p w14:paraId="4FEC006F"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Magazioner</w:t>
            </w:r>
          </w:p>
        </w:tc>
      </w:tr>
      <w:tr w:rsidR="00A377BF" w:rsidRPr="00A377BF" w14:paraId="158C8B42" w14:textId="77777777" w:rsidTr="0046488B">
        <w:trPr>
          <w:jc w:val="center"/>
        </w:trPr>
        <w:tc>
          <w:tcPr>
            <w:tcW w:w="675" w:type="dxa"/>
          </w:tcPr>
          <w:p w14:paraId="529F7BD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14.</w:t>
            </w:r>
          </w:p>
        </w:tc>
        <w:tc>
          <w:tcPr>
            <w:tcW w:w="2410" w:type="dxa"/>
          </w:tcPr>
          <w:p w14:paraId="4B5FD2CF"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515302</w:t>
            </w:r>
          </w:p>
        </w:tc>
        <w:tc>
          <w:tcPr>
            <w:tcW w:w="4820" w:type="dxa"/>
          </w:tcPr>
          <w:p w14:paraId="36271CE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Intendant imobil</w:t>
            </w:r>
          </w:p>
        </w:tc>
      </w:tr>
      <w:tr w:rsidR="00A377BF" w:rsidRPr="00A377BF" w14:paraId="5FD5F46B" w14:textId="77777777" w:rsidTr="0046488B">
        <w:trPr>
          <w:jc w:val="center"/>
        </w:trPr>
        <w:tc>
          <w:tcPr>
            <w:tcW w:w="675" w:type="dxa"/>
          </w:tcPr>
          <w:p w14:paraId="4BC7257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15.</w:t>
            </w:r>
          </w:p>
        </w:tc>
        <w:tc>
          <w:tcPr>
            <w:tcW w:w="2410" w:type="dxa"/>
          </w:tcPr>
          <w:p w14:paraId="31F417F3"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532104</w:t>
            </w:r>
          </w:p>
        </w:tc>
        <w:tc>
          <w:tcPr>
            <w:tcW w:w="4820" w:type="dxa"/>
          </w:tcPr>
          <w:p w14:paraId="7C478C15"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Infirmier / infirmieră</w:t>
            </w:r>
          </w:p>
        </w:tc>
      </w:tr>
      <w:tr w:rsidR="00A377BF" w:rsidRPr="00A377BF" w14:paraId="7371E99D" w14:textId="77777777" w:rsidTr="0046488B">
        <w:trPr>
          <w:jc w:val="center"/>
        </w:trPr>
        <w:tc>
          <w:tcPr>
            <w:tcW w:w="675" w:type="dxa"/>
          </w:tcPr>
          <w:p w14:paraId="2E0E913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16.</w:t>
            </w:r>
          </w:p>
        </w:tc>
        <w:tc>
          <w:tcPr>
            <w:tcW w:w="2410" w:type="dxa"/>
          </w:tcPr>
          <w:p w14:paraId="7FE533A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962902</w:t>
            </w:r>
          </w:p>
        </w:tc>
        <w:tc>
          <w:tcPr>
            <w:tcW w:w="4820" w:type="dxa"/>
          </w:tcPr>
          <w:p w14:paraId="16FC9878"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Garderobier</w:t>
            </w:r>
          </w:p>
        </w:tc>
      </w:tr>
      <w:tr w:rsidR="00A377BF" w:rsidRPr="00A377BF" w14:paraId="30E9ACE3" w14:textId="77777777" w:rsidTr="0046488B">
        <w:trPr>
          <w:jc w:val="center"/>
        </w:trPr>
        <w:tc>
          <w:tcPr>
            <w:tcW w:w="675" w:type="dxa"/>
          </w:tcPr>
          <w:p w14:paraId="741C2AD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17.</w:t>
            </w:r>
          </w:p>
        </w:tc>
        <w:tc>
          <w:tcPr>
            <w:tcW w:w="2410" w:type="dxa"/>
          </w:tcPr>
          <w:p w14:paraId="77A35449"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962919</w:t>
            </w:r>
          </w:p>
        </w:tc>
        <w:tc>
          <w:tcPr>
            <w:tcW w:w="4820" w:type="dxa"/>
          </w:tcPr>
          <w:p w14:paraId="4FE575EC"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Ușier</w:t>
            </w:r>
          </w:p>
        </w:tc>
      </w:tr>
      <w:tr w:rsidR="00A377BF" w:rsidRPr="00A377BF" w14:paraId="3243E626" w14:textId="77777777" w:rsidTr="0046488B">
        <w:trPr>
          <w:jc w:val="center"/>
        </w:trPr>
        <w:tc>
          <w:tcPr>
            <w:tcW w:w="675" w:type="dxa"/>
          </w:tcPr>
          <w:p w14:paraId="0F9A454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18.</w:t>
            </w:r>
          </w:p>
        </w:tc>
        <w:tc>
          <w:tcPr>
            <w:tcW w:w="2410" w:type="dxa"/>
          </w:tcPr>
          <w:p w14:paraId="2C5F785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834305</w:t>
            </w:r>
          </w:p>
        </w:tc>
        <w:tc>
          <w:tcPr>
            <w:tcW w:w="4820" w:type="dxa"/>
          </w:tcPr>
          <w:p w14:paraId="6598CED6"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Liftier</w:t>
            </w:r>
          </w:p>
        </w:tc>
      </w:tr>
      <w:tr w:rsidR="00A377BF" w:rsidRPr="00A377BF" w14:paraId="0445B849" w14:textId="77777777" w:rsidTr="0046488B">
        <w:trPr>
          <w:jc w:val="center"/>
        </w:trPr>
        <w:tc>
          <w:tcPr>
            <w:tcW w:w="675" w:type="dxa"/>
          </w:tcPr>
          <w:p w14:paraId="71E103B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19.</w:t>
            </w:r>
          </w:p>
        </w:tc>
        <w:tc>
          <w:tcPr>
            <w:tcW w:w="2410" w:type="dxa"/>
          </w:tcPr>
          <w:p w14:paraId="6057668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962916</w:t>
            </w:r>
          </w:p>
        </w:tc>
        <w:tc>
          <w:tcPr>
            <w:tcW w:w="4820" w:type="dxa"/>
          </w:tcPr>
          <w:p w14:paraId="14044E8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Supraveghetor noapte (învățământ)</w:t>
            </w:r>
          </w:p>
        </w:tc>
      </w:tr>
      <w:tr w:rsidR="00A377BF" w:rsidRPr="0010639D" w14:paraId="4746A262" w14:textId="77777777" w:rsidTr="0046488B">
        <w:trPr>
          <w:jc w:val="center"/>
        </w:trPr>
        <w:tc>
          <w:tcPr>
            <w:tcW w:w="675" w:type="dxa"/>
          </w:tcPr>
          <w:p w14:paraId="01BB8C2F"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20.</w:t>
            </w:r>
          </w:p>
        </w:tc>
        <w:tc>
          <w:tcPr>
            <w:tcW w:w="2410" w:type="dxa"/>
          </w:tcPr>
          <w:p w14:paraId="12FD9B6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313103</w:t>
            </w:r>
          </w:p>
        </w:tc>
        <w:tc>
          <w:tcPr>
            <w:tcW w:w="4820" w:type="dxa"/>
          </w:tcPr>
          <w:p w14:paraId="263E837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Mașinist (fochist) în sala de cazane</w:t>
            </w:r>
          </w:p>
        </w:tc>
      </w:tr>
    </w:tbl>
    <w:p w14:paraId="7BD052E1" w14:textId="77777777" w:rsidR="0054460F" w:rsidRPr="00A377BF" w:rsidRDefault="0054460F" w:rsidP="0054460F">
      <w:pPr>
        <w:pStyle w:val="Frspaiere1"/>
        <w:rPr>
          <w:rFonts w:ascii="Times New Roman" w:hAnsi="Times New Roman"/>
          <w:color w:val="000000" w:themeColor="text1"/>
          <w:sz w:val="28"/>
          <w:szCs w:val="28"/>
          <w:lang w:val="ro-RO"/>
        </w:rPr>
      </w:pPr>
    </w:p>
    <w:p w14:paraId="0208744F" w14:textId="77777777" w:rsidR="0054460F" w:rsidRPr="00A377BF" w:rsidRDefault="0054460F" w:rsidP="0054460F">
      <w:pPr>
        <w:pStyle w:val="Frspaiere1"/>
        <w:rPr>
          <w:rFonts w:ascii="Times New Roman" w:hAnsi="Times New Roman"/>
          <w:color w:val="000000" w:themeColor="text1"/>
          <w:sz w:val="28"/>
          <w:szCs w:val="28"/>
          <w:lang w:val="ro-RO"/>
        </w:rPr>
      </w:pPr>
    </w:p>
    <w:p w14:paraId="1962A3D6" w14:textId="77777777" w:rsidR="0054460F" w:rsidRPr="00A377BF" w:rsidRDefault="0054460F" w:rsidP="0054460F">
      <w:pPr>
        <w:pStyle w:val="Frspaiere1"/>
        <w:rPr>
          <w:rFonts w:ascii="Times New Roman" w:hAnsi="Times New Roman"/>
          <w:color w:val="000000" w:themeColor="text1"/>
          <w:sz w:val="28"/>
          <w:szCs w:val="28"/>
          <w:lang w:val="ro-RO"/>
        </w:rPr>
      </w:pPr>
    </w:p>
    <w:p w14:paraId="783417DE" w14:textId="77777777" w:rsidR="0054460F" w:rsidRPr="00A377BF" w:rsidRDefault="0054460F" w:rsidP="0054460F">
      <w:pPr>
        <w:pStyle w:val="Frspaiere1"/>
        <w:rPr>
          <w:rFonts w:ascii="Times New Roman" w:hAnsi="Times New Roman"/>
          <w:color w:val="000000" w:themeColor="text1"/>
          <w:sz w:val="28"/>
          <w:szCs w:val="28"/>
          <w:lang w:val="ro-RO"/>
        </w:rPr>
      </w:pPr>
    </w:p>
    <w:tbl>
      <w:tblPr>
        <w:tblStyle w:val="a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78"/>
      </w:tblGrid>
      <w:tr w:rsidR="0054460F" w:rsidRPr="00A377BF" w14:paraId="6F994877" w14:textId="77777777" w:rsidTr="0046488B">
        <w:tc>
          <w:tcPr>
            <w:tcW w:w="4815" w:type="dxa"/>
          </w:tcPr>
          <w:p w14:paraId="0184894D"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Ministrul Educației și Cercetării</w:t>
            </w:r>
          </w:p>
          <w:p w14:paraId="549406F1"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4DDB3FB1"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6F273D11"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____________________</w:t>
            </w:r>
          </w:p>
          <w:p w14:paraId="4F5EB83A"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7FCE5711"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Dan PERCIUN</w:t>
            </w:r>
          </w:p>
        </w:tc>
        <w:tc>
          <w:tcPr>
            <w:tcW w:w="4678" w:type="dxa"/>
          </w:tcPr>
          <w:p w14:paraId="29EF2AC0"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Președintele Federației Sindicale a Educației și Științei</w:t>
            </w:r>
          </w:p>
          <w:p w14:paraId="5747E017"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7B6CB21C"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____________________</w:t>
            </w:r>
          </w:p>
          <w:p w14:paraId="13F9E19F"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74515791"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Ghenadie DONOS</w:t>
            </w:r>
          </w:p>
        </w:tc>
      </w:tr>
    </w:tbl>
    <w:p w14:paraId="667DE18F" w14:textId="77777777" w:rsidR="0054460F" w:rsidRPr="00A377BF" w:rsidRDefault="0054460F" w:rsidP="0054460F">
      <w:pPr>
        <w:rPr>
          <w:color w:val="000000" w:themeColor="text1"/>
          <w:sz w:val="28"/>
          <w:szCs w:val="28"/>
          <w:lang w:val="ro-RO"/>
        </w:rPr>
      </w:pPr>
    </w:p>
    <w:p w14:paraId="3AB1C60E" w14:textId="77777777" w:rsidR="0054460F" w:rsidRPr="00A377BF" w:rsidRDefault="0054460F" w:rsidP="00611316">
      <w:pPr>
        <w:ind w:firstLine="567"/>
        <w:jc w:val="both"/>
        <w:rPr>
          <w:rFonts w:ascii="Times New Roman" w:hAnsi="Times New Roman" w:cs="Times New Roman"/>
          <w:color w:val="000000" w:themeColor="text1"/>
          <w:sz w:val="28"/>
          <w:szCs w:val="28"/>
          <w:lang w:val="ro-RO"/>
        </w:rPr>
      </w:pPr>
    </w:p>
    <w:p w14:paraId="72A9E8BE" w14:textId="77777777" w:rsidR="0054460F" w:rsidRPr="00A377BF" w:rsidRDefault="0054460F" w:rsidP="0054460F">
      <w:pPr>
        <w:pStyle w:val="Frspaiere1"/>
        <w:ind w:left="-567"/>
        <w:jc w:val="right"/>
        <w:rPr>
          <w:rFonts w:ascii="Times New Roman" w:hAnsi="Times New Roman"/>
          <w:b/>
          <w:i/>
          <w:color w:val="000000" w:themeColor="text1"/>
          <w:sz w:val="28"/>
          <w:szCs w:val="28"/>
          <w:lang w:val="ro-RO"/>
        </w:rPr>
      </w:pPr>
      <w:r w:rsidRPr="00A377BF">
        <w:rPr>
          <w:rFonts w:ascii="Times New Roman" w:hAnsi="Times New Roman"/>
          <w:b/>
          <w:i/>
          <w:color w:val="000000" w:themeColor="text1"/>
          <w:sz w:val="28"/>
          <w:szCs w:val="28"/>
          <w:lang w:val="ro-RO"/>
        </w:rPr>
        <w:lastRenderedPageBreak/>
        <w:t>Anexa nr.2</w:t>
      </w:r>
    </w:p>
    <w:p w14:paraId="7B52A49A" w14:textId="77777777" w:rsidR="0054460F" w:rsidRPr="00A377BF" w:rsidRDefault="0054460F" w:rsidP="0054460F">
      <w:pPr>
        <w:pStyle w:val="Frspaiere1"/>
        <w:ind w:left="-567"/>
        <w:jc w:val="right"/>
        <w:rPr>
          <w:rFonts w:ascii="Times New Roman" w:hAnsi="Times New Roman"/>
          <w:b/>
          <w:i/>
          <w:color w:val="000000" w:themeColor="text1"/>
          <w:sz w:val="28"/>
          <w:szCs w:val="28"/>
          <w:lang w:val="ro-RO"/>
        </w:rPr>
      </w:pPr>
      <w:r w:rsidRPr="00A377BF">
        <w:rPr>
          <w:rFonts w:ascii="Times New Roman" w:hAnsi="Times New Roman"/>
          <w:b/>
          <w:i/>
          <w:color w:val="000000" w:themeColor="text1"/>
          <w:sz w:val="28"/>
          <w:szCs w:val="28"/>
          <w:lang w:val="ro-RO"/>
        </w:rPr>
        <w:t>la Convenția colectivă, nivel de ramură,</w:t>
      </w:r>
    </w:p>
    <w:p w14:paraId="2C819139" w14:textId="77777777" w:rsidR="0054460F" w:rsidRPr="00A377BF" w:rsidRDefault="0054460F" w:rsidP="0054460F">
      <w:pPr>
        <w:pStyle w:val="Frspaiere1"/>
        <w:ind w:left="-567"/>
        <w:jc w:val="right"/>
        <w:rPr>
          <w:rFonts w:ascii="Times New Roman" w:hAnsi="Times New Roman"/>
          <w:i/>
          <w:color w:val="000000" w:themeColor="text1"/>
          <w:sz w:val="28"/>
          <w:szCs w:val="28"/>
          <w:lang w:val="ro-RO"/>
        </w:rPr>
      </w:pPr>
      <w:r w:rsidRPr="00A377BF">
        <w:rPr>
          <w:rFonts w:ascii="Times New Roman" w:hAnsi="Times New Roman"/>
          <w:b/>
          <w:i/>
          <w:color w:val="000000" w:themeColor="text1"/>
          <w:sz w:val="28"/>
          <w:szCs w:val="28"/>
          <w:lang w:val="ro-RO"/>
        </w:rPr>
        <w:t>pentru anii 2026-2030</w:t>
      </w:r>
    </w:p>
    <w:p w14:paraId="01ACF321" w14:textId="77777777" w:rsidR="0054460F" w:rsidRPr="00A377BF" w:rsidRDefault="0054460F" w:rsidP="0054460F">
      <w:pPr>
        <w:pStyle w:val="Frspaiere1"/>
        <w:ind w:left="-567"/>
        <w:jc w:val="center"/>
        <w:rPr>
          <w:rFonts w:ascii="Times New Roman" w:hAnsi="Times New Roman"/>
          <w:b/>
          <w:color w:val="000000" w:themeColor="text1"/>
          <w:sz w:val="28"/>
          <w:szCs w:val="28"/>
          <w:lang w:val="ro-RO"/>
        </w:rPr>
      </w:pPr>
    </w:p>
    <w:p w14:paraId="62F7EE09" w14:textId="77777777" w:rsidR="0054460F" w:rsidRPr="00A377BF" w:rsidRDefault="0054460F" w:rsidP="0054460F">
      <w:pPr>
        <w:pStyle w:val="Frspaiere1"/>
        <w:ind w:left="-567"/>
        <w:jc w:val="center"/>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Durata concediului de odihnă anual</w:t>
      </w:r>
    </w:p>
    <w:p w14:paraId="5C73C030" w14:textId="77777777" w:rsidR="0054460F" w:rsidRPr="00A377BF" w:rsidRDefault="0054460F" w:rsidP="0054460F">
      <w:pPr>
        <w:pStyle w:val="Frspaiere1"/>
        <w:ind w:left="-567"/>
        <w:jc w:val="center"/>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al salariaților din sistemul educației și cercetării, membri ai FSEȘ</w:t>
      </w:r>
    </w:p>
    <w:p w14:paraId="5FA0D803" w14:textId="77777777" w:rsidR="0054460F" w:rsidRPr="00A377BF" w:rsidRDefault="0054460F" w:rsidP="0054460F">
      <w:pPr>
        <w:pStyle w:val="Frspaiere1"/>
        <w:ind w:left="-567"/>
        <w:rPr>
          <w:rFonts w:ascii="Times New Roman" w:hAnsi="Times New Roman"/>
          <w:color w:val="000000" w:themeColor="text1"/>
          <w:sz w:val="28"/>
          <w:szCs w:val="28"/>
          <w:lang w:val="ro-RO"/>
        </w:rPr>
      </w:pPr>
    </w:p>
    <w:tbl>
      <w:tblPr>
        <w:tblW w:w="906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1"/>
        <w:gridCol w:w="1865"/>
        <w:gridCol w:w="1935"/>
      </w:tblGrid>
      <w:tr w:rsidR="00A377BF" w:rsidRPr="00A377BF" w14:paraId="7F92D963" w14:textId="77777777" w:rsidTr="0046488B">
        <w:tc>
          <w:tcPr>
            <w:tcW w:w="5261" w:type="dxa"/>
            <w:vAlign w:val="center"/>
          </w:tcPr>
          <w:p w14:paraId="388BDE7B" w14:textId="77777777" w:rsidR="0054460F" w:rsidRPr="00A377BF" w:rsidRDefault="0054460F" w:rsidP="0046488B">
            <w:pPr>
              <w:pStyle w:val="Frspaiere1"/>
              <w:jc w:val="center"/>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Denumirea instituției și funcției</w:t>
            </w:r>
          </w:p>
        </w:tc>
        <w:tc>
          <w:tcPr>
            <w:tcW w:w="1865" w:type="dxa"/>
            <w:vAlign w:val="center"/>
          </w:tcPr>
          <w:p w14:paraId="68E2E408" w14:textId="77777777" w:rsidR="0054460F" w:rsidRPr="00A377BF" w:rsidRDefault="0054460F" w:rsidP="0046488B">
            <w:pPr>
              <w:pStyle w:val="Frspaiere1"/>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Concediu de bază / zile calendaristice</w:t>
            </w:r>
          </w:p>
        </w:tc>
        <w:tc>
          <w:tcPr>
            <w:tcW w:w="1935" w:type="dxa"/>
            <w:vAlign w:val="center"/>
          </w:tcPr>
          <w:p w14:paraId="6352EE75" w14:textId="77777777" w:rsidR="0054460F" w:rsidRPr="00A377BF" w:rsidRDefault="0054460F" w:rsidP="0046488B">
            <w:pPr>
              <w:pStyle w:val="Frspaiere1"/>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Concediu suplimentar / zile calendaristice</w:t>
            </w:r>
          </w:p>
        </w:tc>
      </w:tr>
      <w:tr w:rsidR="00A377BF" w:rsidRPr="00A377BF" w14:paraId="300E1DB5" w14:textId="77777777" w:rsidTr="0046488B">
        <w:tc>
          <w:tcPr>
            <w:tcW w:w="5261" w:type="dxa"/>
          </w:tcPr>
          <w:p w14:paraId="3FAAB7D5"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b/>
                <w:color w:val="000000" w:themeColor="text1"/>
                <w:sz w:val="28"/>
                <w:szCs w:val="28"/>
                <w:lang w:val="ro-RO"/>
              </w:rPr>
              <w:t>1. Creșă, grădiniță de copii, centru comunitar de educație timpurie</w:t>
            </w:r>
          </w:p>
        </w:tc>
        <w:tc>
          <w:tcPr>
            <w:tcW w:w="1865" w:type="dxa"/>
            <w:vAlign w:val="center"/>
          </w:tcPr>
          <w:p w14:paraId="135B2C71" w14:textId="77777777" w:rsidR="0054460F" w:rsidRPr="00A377BF" w:rsidRDefault="0054460F" w:rsidP="0046488B">
            <w:pPr>
              <w:pStyle w:val="Frspaiere1"/>
              <w:ind w:left="-567"/>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w:t>
            </w:r>
          </w:p>
        </w:tc>
        <w:tc>
          <w:tcPr>
            <w:tcW w:w="1935" w:type="dxa"/>
            <w:vAlign w:val="center"/>
          </w:tcPr>
          <w:p w14:paraId="2BC49829" w14:textId="77777777" w:rsidR="0054460F" w:rsidRPr="00A377BF" w:rsidRDefault="0054460F" w:rsidP="0046488B">
            <w:pPr>
              <w:pStyle w:val="Frspaiere1"/>
              <w:ind w:left="-567"/>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3</w:t>
            </w:r>
          </w:p>
        </w:tc>
      </w:tr>
      <w:tr w:rsidR="00A377BF" w:rsidRPr="00A377BF" w14:paraId="439BA4F0" w14:textId="77777777" w:rsidTr="0046488B">
        <w:tc>
          <w:tcPr>
            <w:tcW w:w="5261" w:type="dxa"/>
          </w:tcPr>
          <w:p w14:paraId="2896872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Director</w:t>
            </w:r>
          </w:p>
        </w:tc>
        <w:tc>
          <w:tcPr>
            <w:tcW w:w="1865" w:type="dxa"/>
            <w:vAlign w:val="center"/>
          </w:tcPr>
          <w:p w14:paraId="31CC2B01" w14:textId="17D6DAD6" w:rsidR="0054460F" w:rsidRPr="00A377BF" w:rsidRDefault="00F179F1"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42</w:t>
            </w:r>
          </w:p>
        </w:tc>
        <w:tc>
          <w:tcPr>
            <w:tcW w:w="1935" w:type="dxa"/>
            <w:vAlign w:val="center"/>
          </w:tcPr>
          <w:p w14:paraId="009A898D" w14:textId="4A2C81E9" w:rsidR="0054460F" w:rsidRPr="00A377BF" w:rsidRDefault="00F179F1"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0F674975" w14:textId="77777777" w:rsidTr="0046488B">
        <w:tc>
          <w:tcPr>
            <w:tcW w:w="5261" w:type="dxa"/>
          </w:tcPr>
          <w:p w14:paraId="4513664D" w14:textId="39A1C03F" w:rsidR="0054460F" w:rsidRPr="00A377BF" w:rsidRDefault="00B964AE" w:rsidP="004C448D">
            <w:pPr>
              <w:pStyle w:val="Frspaiere1"/>
              <w:ind w:left="3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E</w:t>
            </w:r>
            <w:r w:rsidR="0054460F" w:rsidRPr="00A377BF">
              <w:rPr>
                <w:rFonts w:ascii="Times New Roman" w:hAnsi="Times New Roman"/>
                <w:color w:val="000000" w:themeColor="text1"/>
                <w:sz w:val="28"/>
                <w:szCs w:val="28"/>
                <w:lang w:val="ro-RO"/>
              </w:rPr>
              <w:t xml:space="preserve">ducator, cadru didactic de sprijin, profesor de limba română, de educație fizică, antrenor de înot în grădiniță, conducător muzical, logoped, psiholog, psihopedagog, metodist, </w:t>
            </w:r>
            <w:proofErr w:type="spellStart"/>
            <w:r w:rsidR="0054460F" w:rsidRPr="00A377BF">
              <w:rPr>
                <w:rFonts w:ascii="Times New Roman" w:hAnsi="Times New Roman"/>
                <w:color w:val="000000" w:themeColor="text1"/>
                <w:sz w:val="28"/>
                <w:szCs w:val="28"/>
                <w:lang w:val="ro-RO"/>
              </w:rPr>
              <w:t>surdopedagog</w:t>
            </w:r>
            <w:proofErr w:type="spellEnd"/>
            <w:r w:rsidR="0054460F" w:rsidRPr="00A377BF">
              <w:rPr>
                <w:rFonts w:ascii="Times New Roman" w:hAnsi="Times New Roman"/>
                <w:color w:val="000000" w:themeColor="text1"/>
                <w:sz w:val="28"/>
                <w:szCs w:val="28"/>
                <w:lang w:val="ro-RO"/>
              </w:rPr>
              <w:t xml:space="preserve">, </w:t>
            </w:r>
            <w:proofErr w:type="spellStart"/>
            <w:r w:rsidR="0054460F" w:rsidRPr="00A377BF">
              <w:rPr>
                <w:rFonts w:ascii="Times New Roman" w:hAnsi="Times New Roman"/>
                <w:color w:val="000000" w:themeColor="text1"/>
                <w:sz w:val="28"/>
                <w:szCs w:val="28"/>
                <w:lang w:val="ro-RO"/>
              </w:rPr>
              <w:t>tiflopedagog</w:t>
            </w:r>
            <w:proofErr w:type="spellEnd"/>
            <w:r w:rsidR="0054460F" w:rsidRPr="00A377BF">
              <w:rPr>
                <w:rFonts w:ascii="Times New Roman" w:hAnsi="Times New Roman"/>
                <w:color w:val="000000" w:themeColor="text1"/>
                <w:sz w:val="28"/>
                <w:szCs w:val="28"/>
                <w:lang w:val="ro-RO"/>
              </w:rPr>
              <w:t xml:space="preserve">, </w:t>
            </w:r>
            <w:proofErr w:type="spellStart"/>
            <w:r w:rsidR="0054460F" w:rsidRPr="00A377BF">
              <w:rPr>
                <w:rFonts w:ascii="Times New Roman" w:hAnsi="Times New Roman"/>
                <w:color w:val="000000" w:themeColor="text1"/>
                <w:sz w:val="28"/>
                <w:szCs w:val="28"/>
                <w:lang w:val="ro-RO"/>
              </w:rPr>
              <w:t>oligofrenopedagog</w:t>
            </w:r>
            <w:proofErr w:type="spellEnd"/>
            <w:r w:rsidR="0054460F" w:rsidRPr="00A377BF">
              <w:rPr>
                <w:rFonts w:ascii="Times New Roman" w:hAnsi="Times New Roman"/>
                <w:color w:val="000000" w:themeColor="text1"/>
                <w:sz w:val="28"/>
                <w:szCs w:val="28"/>
                <w:lang w:val="ro-RO"/>
              </w:rPr>
              <w:t>, (pentru cei care au statut de cadru didactic în grădiniță)</w:t>
            </w:r>
          </w:p>
        </w:tc>
        <w:tc>
          <w:tcPr>
            <w:tcW w:w="1865" w:type="dxa"/>
            <w:vAlign w:val="center"/>
          </w:tcPr>
          <w:p w14:paraId="1448787C" w14:textId="77777777" w:rsidR="0054460F" w:rsidRPr="00A377BF" w:rsidRDefault="0054460F" w:rsidP="0046488B">
            <w:pPr>
              <w:pStyle w:val="Frspaiere1"/>
              <w:ind w:left="-23"/>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42</w:t>
            </w:r>
          </w:p>
        </w:tc>
        <w:tc>
          <w:tcPr>
            <w:tcW w:w="1935" w:type="dxa"/>
            <w:vAlign w:val="center"/>
          </w:tcPr>
          <w:p w14:paraId="3B42DEBA" w14:textId="68CA7CF0" w:rsidR="0054460F" w:rsidRPr="00A377BF" w:rsidRDefault="00F179F1"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10639D" w14:paraId="2EA5F34E" w14:textId="77777777" w:rsidTr="0046488B">
        <w:tc>
          <w:tcPr>
            <w:tcW w:w="5261" w:type="dxa"/>
          </w:tcPr>
          <w:p w14:paraId="0879D6B6" w14:textId="343E2CDF"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b/>
                <w:color w:val="000000" w:themeColor="text1"/>
                <w:sz w:val="28"/>
                <w:szCs w:val="28"/>
                <w:lang w:val="ro-RO"/>
              </w:rPr>
              <w:t xml:space="preserve">2. Instituții preșcolare cu regim special, grupe cu regim special </w:t>
            </w:r>
            <w:r w:rsidRPr="00A377BF">
              <w:rPr>
                <w:rFonts w:ascii="Times New Roman" w:hAnsi="Times New Roman"/>
                <w:color w:val="000000" w:themeColor="text1"/>
                <w:sz w:val="28"/>
                <w:szCs w:val="28"/>
                <w:lang w:val="ro-RO"/>
              </w:rPr>
              <w:t>(în grădinițe)</w:t>
            </w:r>
          </w:p>
        </w:tc>
        <w:tc>
          <w:tcPr>
            <w:tcW w:w="1865" w:type="dxa"/>
            <w:vAlign w:val="center"/>
          </w:tcPr>
          <w:p w14:paraId="452EC95A" w14:textId="77777777" w:rsidR="0054460F" w:rsidRPr="00A377BF" w:rsidRDefault="0054460F" w:rsidP="0046488B">
            <w:pPr>
              <w:pStyle w:val="Frspaiere1"/>
              <w:rPr>
                <w:rFonts w:ascii="Times New Roman" w:hAnsi="Times New Roman"/>
                <w:color w:val="000000" w:themeColor="text1"/>
                <w:sz w:val="28"/>
                <w:szCs w:val="28"/>
                <w:lang w:val="ro-RO"/>
              </w:rPr>
            </w:pPr>
          </w:p>
        </w:tc>
        <w:tc>
          <w:tcPr>
            <w:tcW w:w="1935" w:type="dxa"/>
            <w:vAlign w:val="center"/>
          </w:tcPr>
          <w:p w14:paraId="2EEF553E"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56BC5AB2" w14:textId="77777777" w:rsidTr="0046488B">
        <w:tc>
          <w:tcPr>
            <w:tcW w:w="5261" w:type="dxa"/>
          </w:tcPr>
          <w:p w14:paraId="2F73D1A0" w14:textId="3BC3B96E" w:rsidR="0054460F" w:rsidRPr="00A377BF" w:rsidRDefault="0054460F" w:rsidP="004C448D">
            <w:pPr>
              <w:pStyle w:val="Frspaiere1"/>
              <w:jc w:val="both"/>
              <w:rPr>
                <w:rFonts w:ascii="Times New Roman" w:hAnsi="Times New Roman"/>
                <w:b/>
                <w:color w:val="000000" w:themeColor="text1"/>
                <w:sz w:val="28"/>
                <w:szCs w:val="28"/>
                <w:lang w:val="ro-RO"/>
              </w:rPr>
            </w:pPr>
            <w:r w:rsidRPr="00A377BF">
              <w:rPr>
                <w:rFonts w:ascii="Times New Roman" w:hAnsi="Times New Roman"/>
                <w:color w:val="000000" w:themeColor="text1"/>
                <w:sz w:val="28"/>
                <w:szCs w:val="28"/>
                <w:lang w:val="ro-RO"/>
              </w:rPr>
              <w:t>Director, director adjunct</w:t>
            </w:r>
          </w:p>
        </w:tc>
        <w:tc>
          <w:tcPr>
            <w:tcW w:w="1865" w:type="dxa"/>
            <w:vAlign w:val="center"/>
          </w:tcPr>
          <w:p w14:paraId="093DBC3F" w14:textId="0981FD2C" w:rsidR="0054460F" w:rsidRPr="00A377BF" w:rsidRDefault="00F179F1"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62</w:t>
            </w:r>
          </w:p>
        </w:tc>
        <w:tc>
          <w:tcPr>
            <w:tcW w:w="1935" w:type="dxa"/>
            <w:vAlign w:val="center"/>
          </w:tcPr>
          <w:p w14:paraId="206B7D8D" w14:textId="7A149E10"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09DB46A4" w14:textId="77777777" w:rsidTr="0046488B">
        <w:tc>
          <w:tcPr>
            <w:tcW w:w="5261" w:type="dxa"/>
          </w:tcPr>
          <w:p w14:paraId="12F03BA7" w14:textId="682DB2E2" w:rsidR="0054460F" w:rsidRPr="00A377BF" w:rsidRDefault="0054460F" w:rsidP="004C448D">
            <w:pPr>
              <w:pStyle w:val="Frspaiere1"/>
              <w:jc w:val="both"/>
              <w:rPr>
                <w:rFonts w:ascii="Times New Roman" w:hAnsi="Times New Roman"/>
                <w:b/>
                <w:color w:val="000000" w:themeColor="text1"/>
                <w:sz w:val="28"/>
                <w:szCs w:val="28"/>
                <w:lang w:val="ro-RO"/>
              </w:rPr>
            </w:pPr>
            <w:r w:rsidRPr="00A377BF">
              <w:rPr>
                <w:rFonts w:ascii="Times New Roman" w:hAnsi="Times New Roman"/>
                <w:color w:val="000000" w:themeColor="text1"/>
                <w:sz w:val="28"/>
                <w:szCs w:val="28"/>
                <w:lang w:val="ro-RO"/>
              </w:rPr>
              <w:t xml:space="preserve">Psiholog, educator, metodist, educator-metodist, conducător muzical, conducător de cultură fizică, </w:t>
            </w:r>
            <w:proofErr w:type="spellStart"/>
            <w:r w:rsidRPr="00A377BF">
              <w:rPr>
                <w:rFonts w:ascii="Times New Roman" w:hAnsi="Times New Roman"/>
                <w:color w:val="000000" w:themeColor="text1"/>
                <w:sz w:val="28"/>
                <w:szCs w:val="28"/>
                <w:lang w:val="ro-RO"/>
              </w:rPr>
              <w:t>surdopedagog</w:t>
            </w:r>
            <w:proofErr w:type="spellEnd"/>
            <w:r w:rsidRPr="00A377BF">
              <w:rPr>
                <w:rFonts w:ascii="Times New Roman" w:hAnsi="Times New Roman"/>
                <w:color w:val="000000" w:themeColor="text1"/>
                <w:sz w:val="28"/>
                <w:szCs w:val="28"/>
                <w:lang w:val="ro-RO"/>
              </w:rPr>
              <w:t xml:space="preserve">, defectolog, logoped, </w:t>
            </w:r>
            <w:proofErr w:type="spellStart"/>
            <w:r w:rsidRPr="00A377BF">
              <w:rPr>
                <w:rFonts w:ascii="Times New Roman" w:hAnsi="Times New Roman"/>
                <w:color w:val="000000" w:themeColor="text1"/>
                <w:sz w:val="28"/>
                <w:szCs w:val="28"/>
                <w:lang w:val="ro-RO"/>
              </w:rPr>
              <w:t>tiflopedagog</w:t>
            </w:r>
            <w:proofErr w:type="spellEnd"/>
            <w:r w:rsidRPr="00A377BF">
              <w:rPr>
                <w:rFonts w:ascii="Times New Roman" w:hAnsi="Times New Roman"/>
                <w:color w:val="000000" w:themeColor="text1"/>
                <w:sz w:val="28"/>
                <w:szCs w:val="28"/>
                <w:lang w:val="ro-RO"/>
              </w:rPr>
              <w:t xml:space="preserve"> </w:t>
            </w:r>
            <w:proofErr w:type="spellStart"/>
            <w:r w:rsidRPr="00A377BF">
              <w:rPr>
                <w:rFonts w:ascii="Times New Roman" w:hAnsi="Times New Roman"/>
                <w:color w:val="000000" w:themeColor="text1"/>
                <w:sz w:val="28"/>
                <w:szCs w:val="28"/>
                <w:lang w:val="ro-RO"/>
              </w:rPr>
              <w:t>oligofrenopedagog</w:t>
            </w:r>
            <w:proofErr w:type="spellEnd"/>
            <w:r w:rsidRPr="00A377BF">
              <w:rPr>
                <w:rFonts w:ascii="Times New Roman" w:hAnsi="Times New Roman"/>
                <w:color w:val="000000" w:themeColor="text1"/>
                <w:sz w:val="28"/>
                <w:szCs w:val="28"/>
                <w:lang w:val="ro-RO"/>
              </w:rPr>
              <w:t>, medic-oftalmolog.</w:t>
            </w:r>
          </w:p>
        </w:tc>
        <w:tc>
          <w:tcPr>
            <w:tcW w:w="1865" w:type="dxa"/>
            <w:vAlign w:val="center"/>
          </w:tcPr>
          <w:p w14:paraId="252D391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62</w:t>
            </w:r>
          </w:p>
        </w:tc>
        <w:tc>
          <w:tcPr>
            <w:tcW w:w="1935" w:type="dxa"/>
            <w:vAlign w:val="center"/>
          </w:tcPr>
          <w:p w14:paraId="52F48691"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10639D" w14:paraId="4326FDC2" w14:textId="77777777" w:rsidTr="0046488B">
        <w:tc>
          <w:tcPr>
            <w:tcW w:w="5261" w:type="dxa"/>
          </w:tcPr>
          <w:p w14:paraId="3C31AC83" w14:textId="2898C338" w:rsidR="0054460F" w:rsidRPr="00A377BF" w:rsidRDefault="0054460F" w:rsidP="004C448D">
            <w:pPr>
              <w:pStyle w:val="Frspaiere1"/>
              <w:jc w:val="both"/>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3. Școal</w:t>
            </w:r>
            <w:r w:rsidR="00780BFF" w:rsidRPr="00A377BF">
              <w:rPr>
                <w:rFonts w:ascii="Times New Roman" w:hAnsi="Times New Roman"/>
                <w:b/>
                <w:color w:val="000000" w:themeColor="text1"/>
                <w:sz w:val="28"/>
                <w:szCs w:val="28"/>
                <w:lang w:val="ro-RO"/>
              </w:rPr>
              <w:t>ă</w:t>
            </w:r>
            <w:r w:rsidRPr="00A377BF">
              <w:rPr>
                <w:rFonts w:ascii="Times New Roman" w:hAnsi="Times New Roman"/>
                <w:b/>
                <w:color w:val="000000" w:themeColor="text1"/>
                <w:sz w:val="28"/>
                <w:szCs w:val="28"/>
                <w:lang w:val="ro-RO"/>
              </w:rPr>
              <w:t xml:space="preserve"> primară, gimnaziu, liceu, școală profesională, colegiu, centru de excelență, instituție specială, școală auxiliară</w:t>
            </w:r>
            <w:r w:rsidR="0018218A" w:rsidRPr="00A377BF">
              <w:rPr>
                <w:rFonts w:ascii="Times New Roman" w:hAnsi="Times New Roman"/>
                <w:b/>
                <w:color w:val="000000" w:themeColor="text1"/>
                <w:sz w:val="28"/>
                <w:szCs w:val="28"/>
                <w:lang w:val="ro-RO"/>
              </w:rPr>
              <w:t>,</w:t>
            </w:r>
            <w:r w:rsidR="0018218A" w:rsidRPr="00A377BF">
              <w:rPr>
                <w:color w:val="000000" w:themeColor="text1"/>
                <w:lang w:val="en-US"/>
              </w:rPr>
              <w:t xml:space="preserve"> </w:t>
            </w:r>
            <w:r w:rsidR="0018218A" w:rsidRPr="00A377BF">
              <w:rPr>
                <w:rFonts w:ascii="Times New Roman" w:hAnsi="Times New Roman"/>
                <w:b/>
                <w:color w:val="000000" w:themeColor="text1"/>
                <w:sz w:val="28"/>
                <w:szCs w:val="28"/>
                <w:lang w:val="ro-RO"/>
              </w:rPr>
              <w:t>instituți</w:t>
            </w:r>
            <w:r w:rsidR="00780BFF" w:rsidRPr="00A377BF">
              <w:rPr>
                <w:rFonts w:ascii="Times New Roman" w:hAnsi="Times New Roman"/>
                <w:b/>
                <w:color w:val="000000" w:themeColor="text1"/>
                <w:sz w:val="28"/>
                <w:szCs w:val="28"/>
                <w:lang w:val="ro-RO"/>
              </w:rPr>
              <w:t>e</w:t>
            </w:r>
            <w:r w:rsidR="0018218A" w:rsidRPr="00A377BF">
              <w:rPr>
                <w:rFonts w:ascii="Times New Roman" w:hAnsi="Times New Roman"/>
                <w:b/>
                <w:color w:val="000000" w:themeColor="text1"/>
                <w:sz w:val="28"/>
                <w:szCs w:val="28"/>
                <w:lang w:val="ro-RO"/>
              </w:rPr>
              <w:t xml:space="preserve"> de învățământ extrașcolar artistic complementar - școlile de arte (muzică, teatru, arte plastice, dans) </w:t>
            </w:r>
          </w:p>
        </w:tc>
        <w:tc>
          <w:tcPr>
            <w:tcW w:w="1865" w:type="dxa"/>
            <w:vAlign w:val="center"/>
          </w:tcPr>
          <w:p w14:paraId="58B3FA80" w14:textId="77777777" w:rsidR="0054460F" w:rsidRPr="00A377BF" w:rsidRDefault="0054460F" w:rsidP="0046488B">
            <w:pPr>
              <w:pStyle w:val="Frspaiere1"/>
              <w:rPr>
                <w:rFonts w:ascii="Times New Roman" w:hAnsi="Times New Roman"/>
                <w:color w:val="000000" w:themeColor="text1"/>
                <w:sz w:val="28"/>
                <w:szCs w:val="28"/>
                <w:lang w:val="ro-RO"/>
              </w:rPr>
            </w:pPr>
          </w:p>
        </w:tc>
        <w:tc>
          <w:tcPr>
            <w:tcW w:w="1935" w:type="dxa"/>
            <w:vAlign w:val="center"/>
          </w:tcPr>
          <w:p w14:paraId="0B9DE355"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78E85864" w14:textId="77777777" w:rsidTr="0046488B">
        <w:tc>
          <w:tcPr>
            <w:tcW w:w="5261" w:type="dxa"/>
          </w:tcPr>
          <w:p w14:paraId="49E1D910"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Director, director adjunct (activitate didactică, de instruire și educație, de producere, șef secție)</w:t>
            </w:r>
          </w:p>
        </w:tc>
        <w:tc>
          <w:tcPr>
            <w:tcW w:w="1865" w:type="dxa"/>
            <w:vAlign w:val="center"/>
          </w:tcPr>
          <w:p w14:paraId="78510FA1" w14:textId="4D1ED40D" w:rsidR="0054460F" w:rsidRPr="00A377BF" w:rsidRDefault="00F179F1"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62</w:t>
            </w:r>
          </w:p>
        </w:tc>
        <w:tc>
          <w:tcPr>
            <w:tcW w:w="1935" w:type="dxa"/>
            <w:vAlign w:val="center"/>
          </w:tcPr>
          <w:p w14:paraId="58D18501" w14:textId="53AD4A70"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48081D5B" w14:textId="77777777" w:rsidTr="0046488B">
        <w:tc>
          <w:tcPr>
            <w:tcW w:w="5261" w:type="dxa"/>
          </w:tcPr>
          <w:p w14:paraId="0493FD27"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Cadre didactice: învățător, profesor, mentor, cadru didactic de sprijin, asistent didactic, pedagog social, logoped, psiholog, psihopedagog, conducător de cerc, pedagog social, educator, maistru-instructor, instructor,  maistru, metodist, șef cabinet </w:t>
            </w:r>
            <w:r w:rsidRPr="00A377BF">
              <w:rPr>
                <w:rFonts w:ascii="Times New Roman" w:hAnsi="Times New Roman"/>
                <w:color w:val="000000" w:themeColor="text1"/>
                <w:sz w:val="28"/>
                <w:szCs w:val="28"/>
                <w:lang w:val="ro-RO"/>
              </w:rPr>
              <w:lastRenderedPageBreak/>
              <w:t xml:space="preserve">logopedic, </w:t>
            </w:r>
            <w:proofErr w:type="spellStart"/>
            <w:r w:rsidRPr="00A377BF">
              <w:rPr>
                <w:rFonts w:ascii="Times New Roman" w:hAnsi="Times New Roman"/>
                <w:color w:val="000000" w:themeColor="text1"/>
                <w:sz w:val="28"/>
                <w:szCs w:val="28"/>
                <w:lang w:val="ro-RO"/>
              </w:rPr>
              <w:t>surdo</w:t>
            </w:r>
            <w:proofErr w:type="spellEnd"/>
            <w:r w:rsidRPr="00A377BF">
              <w:rPr>
                <w:rFonts w:ascii="Times New Roman" w:hAnsi="Times New Roman"/>
                <w:color w:val="000000" w:themeColor="text1"/>
                <w:sz w:val="28"/>
                <w:szCs w:val="28"/>
                <w:lang w:val="ro-RO"/>
              </w:rPr>
              <w:t xml:space="preserve"> (</w:t>
            </w:r>
            <w:proofErr w:type="spellStart"/>
            <w:r w:rsidRPr="00A377BF">
              <w:rPr>
                <w:rFonts w:ascii="Times New Roman" w:hAnsi="Times New Roman"/>
                <w:color w:val="000000" w:themeColor="text1"/>
                <w:sz w:val="28"/>
                <w:szCs w:val="28"/>
                <w:lang w:val="ro-RO"/>
              </w:rPr>
              <w:t>tiflo</w:t>
            </w:r>
            <w:proofErr w:type="spellEnd"/>
            <w:r w:rsidRPr="00A377BF">
              <w:rPr>
                <w:rFonts w:ascii="Times New Roman" w:hAnsi="Times New Roman"/>
                <w:color w:val="000000" w:themeColor="text1"/>
                <w:sz w:val="28"/>
                <w:szCs w:val="28"/>
                <w:lang w:val="ro-RO"/>
              </w:rPr>
              <w:t xml:space="preserve">) </w:t>
            </w:r>
            <w:proofErr w:type="spellStart"/>
            <w:r w:rsidRPr="00A377BF">
              <w:rPr>
                <w:rFonts w:ascii="Times New Roman" w:hAnsi="Times New Roman"/>
                <w:color w:val="000000" w:themeColor="text1"/>
                <w:sz w:val="28"/>
                <w:szCs w:val="28"/>
                <w:lang w:val="ro-RO"/>
              </w:rPr>
              <w:t>oligofrenopedagog</w:t>
            </w:r>
            <w:proofErr w:type="spellEnd"/>
            <w:r w:rsidRPr="00A377BF">
              <w:rPr>
                <w:rFonts w:ascii="Times New Roman" w:hAnsi="Times New Roman"/>
                <w:color w:val="000000" w:themeColor="text1"/>
                <w:sz w:val="28"/>
                <w:szCs w:val="28"/>
                <w:lang w:val="ro-RO"/>
              </w:rPr>
              <w:t>, conducător muzical, dirijor cor, dirijor orchestră</w:t>
            </w:r>
          </w:p>
        </w:tc>
        <w:tc>
          <w:tcPr>
            <w:tcW w:w="1865" w:type="dxa"/>
            <w:vAlign w:val="center"/>
          </w:tcPr>
          <w:p w14:paraId="3C63685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lastRenderedPageBreak/>
              <w:t>62</w:t>
            </w:r>
          </w:p>
        </w:tc>
        <w:tc>
          <w:tcPr>
            <w:tcW w:w="1935" w:type="dxa"/>
            <w:vAlign w:val="center"/>
          </w:tcPr>
          <w:p w14:paraId="4CA744D2"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10639D" w14:paraId="1CC042E7" w14:textId="77777777" w:rsidTr="0046488B">
        <w:tc>
          <w:tcPr>
            <w:tcW w:w="5261" w:type="dxa"/>
          </w:tcPr>
          <w:p w14:paraId="7A5B0991" w14:textId="578E5E68" w:rsidR="0054460F" w:rsidRPr="00A377BF" w:rsidRDefault="0054460F" w:rsidP="004C448D">
            <w:pPr>
              <w:pStyle w:val="Frspaiere1"/>
              <w:jc w:val="both"/>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lastRenderedPageBreak/>
              <w:t xml:space="preserve">4. Instituții extrașcolare, de sport (școala sportivă, centru de creație, club sportiv </w:t>
            </w:r>
            <w:r w:rsidRPr="00A377BF">
              <w:rPr>
                <w:rFonts w:ascii="Times New Roman" w:hAnsi="Times New Roman"/>
                <w:color w:val="000000" w:themeColor="text1"/>
                <w:sz w:val="28"/>
                <w:szCs w:val="28"/>
                <w:lang w:val="ro-RO"/>
              </w:rPr>
              <w:t>Centrul Republican pentru Copii și Tineret și Centrul Național de Educație prin Artă</w:t>
            </w:r>
            <w:r w:rsidRPr="00A377BF">
              <w:rPr>
                <w:rFonts w:ascii="Times New Roman" w:hAnsi="Times New Roman"/>
                <w:bCs/>
                <w:color w:val="000000" w:themeColor="text1"/>
                <w:sz w:val="28"/>
                <w:szCs w:val="28"/>
                <w:lang w:val="ro-RO"/>
              </w:rPr>
              <w:t>)</w:t>
            </w:r>
          </w:p>
        </w:tc>
        <w:tc>
          <w:tcPr>
            <w:tcW w:w="1865" w:type="dxa"/>
            <w:vAlign w:val="center"/>
          </w:tcPr>
          <w:p w14:paraId="118AF3E5" w14:textId="77777777" w:rsidR="0054460F" w:rsidRPr="00A377BF" w:rsidRDefault="0054460F" w:rsidP="0046488B">
            <w:pPr>
              <w:pStyle w:val="Frspaiere1"/>
              <w:rPr>
                <w:rFonts w:ascii="Times New Roman" w:hAnsi="Times New Roman"/>
                <w:color w:val="000000" w:themeColor="text1"/>
                <w:sz w:val="28"/>
                <w:szCs w:val="28"/>
                <w:lang w:val="ro-RO"/>
              </w:rPr>
            </w:pPr>
          </w:p>
        </w:tc>
        <w:tc>
          <w:tcPr>
            <w:tcW w:w="1935" w:type="dxa"/>
            <w:vAlign w:val="center"/>
          </w:tcPr>
          <w:p w14:paraId="1ABB412E"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699FFF69" w14:textId="77777777" w:rsidTr="0046488B">
        <w:tc>
          <w:tcPr>
            <w:tcW w:w="5261" w:type="dxa"/>
          </w:tcPr>
          <w:p w14:paraId="16D34C72"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Director, director adjunct, șef secție</w:t>
            </w:r>
          </w:p>
        </w:tc>
        <w:tc>
          <w:tcPr>
            <w:tcW w:w="1865" w:type="dxa"/>
            <w:vAlign w:val="center"/>
          </w:tcPr>
          <w:p w14:paraId="4328718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1991AA6"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14</w:t>
            </w:r>
          </w:p>
        </w:tc>
      </w:tr>
      <w:tr w:rsidR="00A377BF" w:rsidRPr="00A377BF" w14:paraId="4FFA45E3" w14:textId="77777777" w:rsidTr="0046488B">
        <w:tc>
          <w:tcPr>
            <w:tcW w:w="5261" w:type="dxa"/>
          </w:tcPr>
          <w:p w14:paraId="3A164653"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Profesor, conducător artistic, conducător de cerc, maistru-instructor, dirijor, maestru de cor, maestru de balet, maestru de concert, regizor, acompaniator, psiholog, metodist, antrenor-instructor, antrenor</w:t>
            </w:r>
          </w:p>
        </w:tc>
        <w:tc>
          <w:tcPr>
            <w:tcW w:w="1865" w:type="dxa"/>
            <w:vAlign w:val="center"/>
          </w:tcPr>
          <w:p w14:paraId="0394A1A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780AC37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14</w:t>
            </w:r>
          </w:p>
        </w:tc>
      </w:tr>
      <w:tr w:rsidR="00A377BF" w:rsidRPr="0010639D" w14:paraId="16F2024D" w14:textId="77777777" w:rsidTr="0046488B">
        <w:tc>
          <w:tcPr>
            <w:tcW w:w="5261" w:type="dxa"/>
          </w:tcPr>
          <w:p w14:paraId="4F57E736" w14:textId="77777777" w:rsidR="0054460F" w:rsidRPr="00A377BF" w:rsidRDefault="0054460F" w:rsidP="004C448D">
            <w:pPr>
              <w:pStyle w:val="Frspaiere1"/>
              <w:jc w:val="both"/>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5. Centrul Republican de Asistență Psihopedagogică</w:t>
            </w:r>
          </w:p>
        </w:tc>
        <w:tc>
          <w:tcPr>
            <w:tcW w:w="1865" w:type="dxa"/>
          </w:tcPr>
          <w:p w14:paraId="7A4DE2F9" w14:textId="77777777" w:rsidR="0054460F" w:rsidRPr="00A377BF" w:rsidRDefault="0054460F" w:rsidP="0046488B">
            <w:pPr>
              <w:pStyle w:val="Frspaiere1"/>
              <w:rPr>
                <w:rFonts w:ascii="Times New Roman" w:hAnsi="Times New Roman"/>
                <w:color w:val="000000" w:themeColor="text1"/>
                <w:sz w:val="28"/>
                <w:szCs w:val="28"/>
                <w:lang w:val="ro-RO"/>
              </w:rPr>
            </w:pPr>
          </w:p>
        </w:tc>
        <w:tc>
          <w:tcPr>
            <w:tcW w:w="1935" w:type="dxa"/>
          </w:tcPr>
          <w:p w14:paraId="19095AED"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0003C47B" w14:textId="77777777" w:rsidTr="0046488B">
        <w:trPr>
          <w:trHeight w:val="421"/>
        </w:trPr>
        <w:tc>
          <w:tcPr>
            <w:tcW w:w="5261" w:type="dxa"/>
          </w:tcPr>
          <w:p w14:paraId="5D4F1365" w14:textId="4A3A110A" w:rsidR="0054460F" w:rsidRPr="00A377BF" w:rsidRDefault="0054460F" w:rsidP="004C448D">
            <w:pPr>
              <w:jc w:val="both"/>
              <w:rPr>
                <w:rFonts w:ascii="Times New Roman" w:hAnsi="Times New Roman" w:cs="Times New Roman"/>
                <w:b/>
                <w:color w:val="000000" w:themeColor="text1"/>
                <w:sz w:val="28"/>
                <w:szCs w:val="28"/>
                <w:lang w:val="ro-RO"/>
              </w:rPr>
            </w:pPr>
            <w:r w:rsidRPr="00A377BF">
              <w:rPr>
                <w:rFonts w:ascii="Times New Roman" w:hAnsi="Times New Roman" w:cs="Times New Roman"/>
                <w:color w:val="000000" w:themeColor="text1"/>
                <w:sz w:val="28"/>
                <w:szCs w:val="28"/>
                <w:lang w:val="ro-RO"/>
              </w:rPr>
              <w:t>Director, director adjunct, șef direcției, șef adjunct al direcției</w:t>
            </w:r>
          </w:p>
        </w:tc>
        <w:tc>
          <w:tcPr>
            <w:tcW w:w="1865" w:type="dxa"/>
            <w:vAlign w:val="center"/>
          </w:tcPr>
          <w:p w14:paraId="3DA7F836" w14:textId="7777777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28</w:t>
            </w:r>
          </w:p>
        </w:tc>
        <w:tc>
          <w:tcPr>
            <w:tcW w:w="1935" w:type="dxa"/>
            <w:vAlign w:val="center"/>
          </w:tcPr>
          <w:p w14:paraId="6FEA0662" w14:textId="7777777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14</w:t>
            </w:r>
          </w:p>
        </w:tc>
      </w:tr>
      <w:tr w:rsidR="00A377BF" w:rsidRPr="00A377BF" w14:paraId="677C937F" w14:textId="77777777" w:rsidTr="0046488B">
        <w:trPr>
          <w:trHeight w:val="699"/>
        </w:trPr>
        <w:tc>
          <w:tcPr>
            <w:tcW w:w="5261" w:type="dxa"/>
          </w:tcPr>
          <w:p w14:paraId="2B95654C" w14:textId="77777777" w:rsidR="0054460F" w:rsidRPr="00A377BF" w:rsidRDefault="0054460F" w:rsidP="004C448D">
            <w:pPr>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Șeful structurii teritoriale, psiholog, psihopedagog, psihopedagog special, pedagog, logoped </w:t>
            </w:r>
          </w:p>
        </w:tc>
        <w:tc>
          <w:tcPr>
            <w:tcW w:w="1865" w:type="dxa"/>
            <w:vAlign w:val="center"/>
          </w:tcPr>
          <w:p w14:paraId="1D5BDA72" w14:textId="7777777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62</w:t>
            </w:r>
          </w:p>
        </w:tc>
        <w:tc>
          <w:tcPr>
            <w:tcW w:w="1935" w:type="dxa"/>
            <w:vAlign w:val="center"/>
          </w:tcPr>
          <w:p w14:paraId="67D813CD" w14:textId="77777777" w:rsidR="0054460F" w:rsidRPr="00A377BF" w:rsidRDefault="0054460F" w:rsidP="0046488B">
            <w:pPr>
              <w:rPr>
                <w:rFonts w:ascii="Times New Roman" w:hAnsi="Times New Roman" w:cs="Times New Roman"/>
                <w:color w:val="000000" w:themeColor="text1"/>
                <w:sz w:val="28"/>
                <w:szCs w:val="28"/>
                <w:lang w:val="ro-RO"/>
              </w:rPr>
            </w:pPr>
          </w:p>
        </w:tc>
      </w:tr>
      <w:tr w:rsidR="00A377BF" w:rsidRPr="00A377BF" w14:paraId="51FEB893" w14:textId="77777777" w:rsidTr="0046488B">
        <w:trPr>
          <w:trHeight w:val="409"/>
        </w:trPr>
        <w:tc>
          <w:tcPr>
            <w:tcW w:w="5261" w:type="dxa"/>
          </w:tcPr>
          <w:p w14:paraId="31336693" w14:textId="77777777" w:rsidR="0054460F" w:rsidRPr="00A377BF" w:rsidRDefault="0054460F" w:rsidP="004C448D">
            <w:pPr>
              <w:ind w:firstLine="29"/>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Cadre științifice: cercetător științific principal, cercetător științific, superior, cercetător științific </w:t>
            </w:r>
          </w:p>
        </w:tc>
        <w:tc>
          <w:tcPr>
            <w:tcW w:w="1865" w:type="dxa"/>
            <w:vAlign w:val="center"/>
          </w:tcPr>
          <w:p w14:paraId="1BF2DD69" w14:textId="7777777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62</w:t>
            </w:r>
          </w:p>
        </w:tc>
        <w:tc>
          <w:tcPr>
            <w:tcW w:w="1935" w:type="dxa"/>
            <w:vAlign w:val="center"/>
          </w:tcPr>
          <w:p w14:paraId="4F24CDF9" w14:textId="77777777" w:rsidR="0054460F" w:rsidRPr="00A377BF" w:rsidRDefault="0054460F" w:rsidP="0046488B">
            <w:pPr>
              <w:rPr>
                <w:rFonts w:ascii="Times New Roman" w:hAnsi="Times New Roman" w:cs="Times New Roman"/>
                <w:color w:val="000000" w:themeColor="text1"/>
                <w:sz w:val="28"/>
                <w:szCs w:val="28"/>
                <w:lang w:val="ro-RO"/>
              </w:rPr>
            </w:pPr>
          </w:p>
        </w:tc>
      </w:tr>
      <w:tr w:rsidR="00A377BF" w:rsidRPr="00A377BF" w14:paraId="0EDA208B" w14:textId="77777777" w:rsidTr="0046488B">
        <w:tc>
          <w:tcPr>
            <w:tcW w:w="5261" w:type="dxa"/>
            <w:vAlign w:val="center"/>
          </w:tcPr>
          <w:p w14:paraId="33FBC78E" w14:textId="77777777" w:rsidR="0054460F" w:rsidRPr="00A377BF" w:rsidRDefault="0054460F" w:rsidP="004C448D">
            <w:pPr>
              <w:ind w:firstLine="29"/>
              <w:jc w:val="both"/>
              <w:rPr>
                <w:rFonts w:ascii="Times New Roman" w:hAnsi="Times New Roman" w:cs="Times New Roman"/>
                <w:color w:val="000000" w:themeColor="text1"/>
                <w:sz w:val="28"/>
                <w:szCs w:val="28"/>
                <w:lang w:val="ro-RO"/>
              </w:rPr>
            </w:pPr>
            <w:proofErr w:type="spellStart"/>
            <w:r w:rsidRPr="00A377BF">
              <w:rPr>
                <w:rFonts w:ascii="Times New Roman" w:hAnsi="Times New Roman" w:cs="Times New Roman"/>
                <w:color w:val="000000" w:themeColor="text1"/>
                <w:sz w:val="28"/>
                <w:szCs w:val="28"/>
                <w:lang w:val="ro-RO"/>
              </w:rPr>
              <w:t>Kinetoterapeut</w:t>
            </w:r>
            <w:proofErr w:type="spellEnd"/>
          </w:p>
        </w:tc>
        <w:tc>
          <w:tcPr>
            <w:tcW w:w="1865" w:type="dxa"/>
            <w:vAlign w:val="center"/>
          </w:tcPr>
          <w:p w14:paraId="5D23587E" w14:textId="7777777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28</w:t>
            </w:r>
          </w:p>
        </w:tc>
        <w:tc>
          <w:tcPr>
            <w:tcW w:w="1935" w:type="dxa"/>
            <w:vAlign w:val="center"/>
          </w:tcPr>
          <w:p w14:paraId="3006C5AC"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10639D" w14:paraId="597285CE" w14:textId="77777777" w:rsidTr="0046488B">
        <w:tc>
          <w:tcPr>
            <w:tcW w:w="5261" w:type="dxa"/>
          </w:tcPr>
          <w:p w14:paraId="611F2BCB" w14:textId="77777777" w:rsidR="0054460F" w:rsidRPr="00A377BF" w:rsidRDefault="0054460F" w:rsidP="004C448D">
            <w:pPr>
              <w:pStyle w:val="Frspaiere1"/>
              <w:jc w:val="both"/>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6. Universitate, academie de studii, institut, centru de formare continuă</w:t>
            </w:r>
          </w:p>
        </w:tc>
        <w:tc>
          <w:tcPr>
            <w:tcW w:w="1865" w:type="dxa"/>
            <w:vAlign w:val="center"/>
          </w:tcPr>
          <w:p w14:paraId="03DFE68A" w14:textId="77777777" w:rsidR="0054460F" w:rsidRPr="00A377BF" w:rsidRDefault="0054460F" w:rsidP="0046488B">
            <w:pPr>
              <w:pStyle w:val="Frspaiere1"/>
              <w:rPr>
                <w:rFonts w:ascii="Times New Roman" w:hAnsi="Times New Roman"/>
                <w:color w:val="000000" w:themeColor="text1"/>
                <w:sz w:val="28"/>
                <w:szCs w:val="28"/>
                <w:lang w:val="ro-RO"/>
              </w:rPr>
            </w:pPr>
          </w:p>
        </w:tc>
        <w:tc>
          <w:tcPr>
            <w:tcW w:w="1935" w:type="dxa"/>
            <w:vAlign w:val="center"/>
          </w:tcPr>
          <w:p w14:paraId="3F9BDCCD"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4073BEE9" w14:textId="77777777" w:rsidTr="0046488B">
        <w:tc>
          <w:tcPr>
            <w:tcW w:w="5261" w:type="dxa"/>
          </w:tcPr>
          <w:p w14:paraId="198407CE" w14:textId="583E1C2A"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Rector, prorector, directorul centrului, </w:t>
            </w:r>
            <w:proofErr w:type="spellStart"/>
            <w:r w:rsidRPr="00A377BF">
              <w:rPr>
                <w:rFonts w:ascii="Times New Roman" w:hAnsi="Times New Roman"/>
                <w:color w:val="000000" w:themeColor="text1"/>
                <w:sz w:val="28"/>
                <w:szCs w:val="28"/>
                <w:lang w:val="ro-RO"/>
              </w:rPr>
              <w:t>preşedintele</w:t>
            </w:r>
            <w:proofErr w:type="spellEnd"/>
            <w:r w:rsidRPr="00A377BF">
              <w:rPr>
                <w:rFonts w:ascii="Times New Roman" w:hAnsi="Times New Roman"/>
                <w:color w:val="000000" w:themeColor="text1"/>
                <w:sz w:val="28"/>
                <w:szCs w:val="28"/>
                <w:lang w:val="ro-RO"/>
              </w:rPr>
              <w:t xml:space="preserve"> consiliului </w:t>
            </w:r>
            <w:proofErr w:type="spellStart"/>
            <w:r w:rsidRPr="00A377BF">
              <w:rPr>
                <w:rFonts w:ascii="Times New Roman" w:hAnsi="Times New Roman"/>
                <w:color w:val="000000" w:themeColor="text1"/>
                <w:sz w:val="28"/>
                <w:szCs w:val="28"/>
                <w:lang w:val="ro-RO"/>
              </w:rPr>
              <w:t>ştiinţific</w:t>
            </w:r>
            <w:proofErr w:type="spellEnd"/>
            <w:r w:rsidRPr="00A377BF">
              <w:rPr>
                <w:rFonts w:ascii="Times New Roman" w:hAnsi="Times New Roman"/>
                <w:color w:val="000000" w:themeColor="text1"/>
                <w:sz w:val="28"/>
                <w:szCs w:val="28"/>
                <w:lang w:val="ro-RO"/>
              </w:rPr>
              <w:t>, decan, prodecan, șef de catedră/departament/secție</w:t>
            </w:r>
          </w:p>
        </w:tc>
        <w:tc>
          <w:tcPr>
            <w:tcW w:w="1865" w:type="dxa"/>
            <w:vAlign w:val="center"/>
          </w:tcPr>
          <w:p w14:paraId="792C26C0" w14:textId="0963AC8C" w:rsidR="0054460F" w:rsidRPr="00A377BF" w:rsidRDefault="00681E08"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62</w:t>
            </w:r>
          </w:p>
        </w:tc>
        <w:tc>
          <w:tcPr>
            <w:tcW w:w="1935" w:type="dxa"/>
            <w:vAlign w:val="center"/>
          </w:tcPr>
          <w:p w14:paraId="2DD78771" w14:textId="75B8C1AB"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67B97884" w14:textId="77777777" w:rsidTr="0046488B">
        <w:tc>
          <w:tcPr>
            <w:tcW w:w="5261" w:type="dxa"/>
          </w:tcPr>
          <w:p w14:paraId="336FC7B6"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Cadre </w:t>
            </w:r>
            <w:proofErr w:type="spellStart"/>
            <w:r w:rsidRPr="00A377BF">
              <w:rPr>
                <w:rFonts w:ascii="Times New Roman" w:hAnsi="Times New Roman"/>
                <w:color w:val="000000" w:themeColor="text1"/>
                <w:sz w:val="28"/>
                <w:szCs w:val="28"/>
                <w:lang w:val="ro-RO"/>
              </w:rPr>
              <w:t>științifico</w:t>
            </w:r>
            <w:proofErr w:type="spellEnd"/>
            <w:r w:rsidRPr="00A377BF">
              <w:rPr>
                <w:rFonts w:ascii="Times New Roman" w:hAnsi="Times New Roman"/>
                <w:color w:val="000000" w:themeColor="text1"/>
                <w:sz w:val="28"/>
                <w:szCs w:val="28"/>
                <w:lang w:val="ro-RO"/>
              </w:rPr>
              <w:t xml:space="preserve">-didactice și științifice: lector </w:t>
            </w:r>
            <w:proofErr w:type="spellStart"/>
            <w:r w:rsidRPr="00A377BF">
              <w:rPr>
                <w:rFonts w:ascii="Times New Roman" w:hAnsi="Times New Roman"/>
                <w:color w:val="000000" w:themeColor="text1"/>
                <w:sz w:val="28"/>
                <w:szCs w:val="28"/>
                <w:lang w:val="ro-RO"/>
              </w:rPr>
              <w:t>universitar,conferențiar</w:t>
            </w:r>
            <w:proofErr w:type="spellEnd"/>
            <w:r w:rsidRPr="00A377BF">
              <w:rPr>
                <w:rFonts w:ascii="Times New Roman" w:hAnsi="Times New Roman"/>
                <w:color w:val="000000" w:themeColor="text1"/>
                <w:sz w:val="28"/>
                <w:szCs w:val="28"/>
                <w:lang w:val="ro-RO"/>
              </w:rPr>
              <w:t xml:space="preserve"> universitar, profesor universitar, asistent universitar, formator, maestru de concert, maistru de instruire, antrenor, pedagog social, cercetător științific stagiar, cercetător științific, cercetător </w:t>
            </w:r>
            <w:proofErr w:type="spellStart"/>
            <w:r w:rsidRPr="00A377BF">
              <w:rPr>
                <w:rFonts w:ascii="Times New Roman" w:hAnsi="Times New Roman"/>
                <w:color w:val="000000" w:themeColor="text1"/>
                <w:sz w:val="28"/>
                <w:szCs w:val="28"/>
                <w:lang w:val="ro-RO"/>
              </w:rPr>
              <w:t>ştiinţific</w:t>
            </w:r>
            <w:proofErr w:type="spellEnd"/>
            <w:r w:rsidRPr="00A377BF">
              <w:rPr>
                <w:rFonts w:ascii="Times New Roman" w:hAnsi="Times New Roman"/>
                <w:color w:val="000000" w:themeColor="text1"/>
                <w:sz w:val="28"/>
                <w:szCs w:val="28"/>
                <w:lang w:val="ro-RO"/>
              </w:rPr>
              <w:t xml:space="preserve"> superior, coordonator principal, cercetător științific consultant, psiholog</w:t>
            </w:r>
          </w:p>
        </w:tc>
        <w:tc>
          <w:tcPr>
            <w:tcW w:w="1865" w:type="dxa"/>
            <w:vAlign w:val="center"/>
          </w:tcPr>
          <w:p w14:paraId="624D6D8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62</w:t>
            </w:r>
          </w:p>
        </w:tc>
        <w:tc>
          <w:tcPr>
            <w:tcW w:w="1935" w:type="dxa"/>
            <w:vAlign w:val="center"/>
          </w:tcPr>
          <w:p w14:paraId="4F6EC647"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10639D" w14:paraId="3EAEC8A4" w14:textId="77777777" w:rsidTr="0046488B">
        <w:tc>
          <w:tcPr>
            <w:tcW w:w="9061" w:type="dxa"/>
            <w:gridSpan w:val="3"/>
          </w:tcPr>
          <w:p w14:paraId="5151614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Notă: </w:t>
            </w:r>
          </w:p>
          <w:p w14:paraId="3A0DCE4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i/>
                <w:color w:val="000000" w:themeColor="text1"/>
                <w:sz w:val="28"/>
                <w:szCs w:val="28"/>
                <w:lang w:val="ro-RO"/>
              </w:rPr>
              <w:t xml:space="preserve">La funcția șef departament se încadrează și departamentele instituționale de studii, de calitate, cercetare(structurile care se ocupă nemijlocit de procesul </w:t>
            </w:r>
            <w:r w:rsidRPr="00A377BF">
              <w:rPr>
                <w:rFonts w:ascii="Times New Roman" w:hAnsi="Times New Roman"/>
                <w:i/>
                <w:color w:val="000000" w:themeColor="text1"/>
                <w:sz w:val="28"/>
                <w:szCs w:val="28"/>
                <w:lang w:val="ro-RO"/>
              </w:rPr>
              <w:lastRenderedPageBreak/>
              <w:t>educațional) iar funcția „secție” se referă numai la funcția de șef secție la nivel de instituție fiind in cadrul procesului educațional.</w:t>
            </w:r>
          </w:p>
        </w:tc>
      </w:tr>
      <w:tr w:rsidR="00A377BF" w:rsidRPr="00A377BF" w14:paraId="45E52E8B" w14:textId="77777777" w:rsidTr="0046488B">
        <w:tc>
          <w:tcPr>
            <w:tcW w:w="5261" w:type="dxa"/>
          </w:tcPr>
          <w:p w14:paraId="52540F6C"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lastRenderedPageBreak/>
              <w:t>Prorector în problemele de gospodărie și construcții, consilier al rectorului</w:t>
            </w:r>
          </w:p>
        </w:tc>
        <w:tc>
          <w:tcPr>
            <w:tcW w:w="1865" w:type="dxa"/>
            <w:vAlign w:val="center"/>
          </w:tcPr>
          <w:p w14:paraId="7DE085E3"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297D45A2"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77ACC1B3" w14:textId="77777777" w:rsidTr="0046488B">
        <w:tc>
          <w:tcPr>
            <w:tcW w:w="5261" w:type="dxa"/>
          </w:tcPr>
          <w:p w14:paraId="04376A69" w14:textId="4FA63E13"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Conducător (șef) al departamentului</w:t>
            </w:r>
            <w:r w:rsidR="00681E08" w:rsidRPr="00A377BF">
              <w:rPr>
                <w:rFonts w:ascii="Times New Roman" w:hAnsi="Times New Roman"/>
                <w:color w:val="000000" w:themeColor="text1"/>
                <w:sz w:val="28"/>
                <w:szCs w:val="28"/>
                <w:lang w:val="ro-RO"/>
              </w:rPr>
              <w:t>, adjunctul conducătorului</w:t>
            </w:r>
            <w:r w:rsidRPr="00A377BF">
              <w:rPr>
                <w:rFonts w:ascii="Times New Roman" w:hAnsi="Times New Roman"/>
                <w:color w:val="000000" w:themeColor="text1"/>
                <w:sz w:val="28"/>
                <w:szCs w:val="28"/>
                <w:lang w:val="ro-RO"/>
              </w:rPr>
              <w:t xml:space="preserve">, </w:t>
            </w:r>
            <w:r w:rsidR="00681E08" w:rsidRPr="00A377BF">
              <w:rPr>
                <w:rFonts w:ascii="Times New Roman" w:hAnsi="Times New Roman"/>
                <w:color w:val="000000" w:themeColor="text1"/>
                <w:sz w:val="28"/>
                <w:szCs w:val="28"/>
                <w:lang w:val="ro-RO"/>
              </w:rPr>
              <w:t xml:space="preserve">conducătorilor </w:t>
            </w:r>
            <w:r w:rsidRPr="00A377BF">
              <w:rPr>
                <w:rFonts w:ascii="Times New Roman" w:hAnsi="Times New Roman"/>
                <w:color w:val="000000" w:themeColor="text1"/>
                <w:sz w:val="28"/>
                <w:szCs w:val="28"/>
                <w:lang w:val="ro-RO"/>
              </w:rPr>
              <w:t>secției, serviciului, laboratorului, de doctorat și secundariat, secretar științific, secretar responsabil, metodist, șef oficiului</w:t>
            </w:r>
          </w:p>
        </w:tc>
        <w:tc>
          <w:tcPr>
            <w:tcW w:w="1865" w:type="dxa"/>
            <w:vAlign w:val="center"/>
          </w:tcPr>
          <w:p w14:paraId="5CF9DE7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78D7538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10639D" w14:paraId="6CFA6353" w14:textId="77777777" w:rsidTr="0046488B">
        <w:tc>
          <w:tcPr>
            <w:tcW w:w="5261" w:type="dxa"/>
          </w:tcPr>
          <w:p w14:paraId="398FF7E0"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b/>
                <w:color w:val="000000" w:themeColor="text1"/>
                <w:sz w:val="28"/>
                <w:szCs w:val="28"/>
                <w:lang w:val="ro-RO"/>
              </w:rPr>
              <w:t>7. Institut/Centru de cercetare în cadrul universității</w:t>
            </w:r>
          </w:p>
        </w:tc>
        <w:tc>
          <w:tcPr>
            <w:tcW w:w="1865" w:type="dxa"/>
            <w:vAlign w:val="center"/>
          </w:tcPr>
          <w:p w14:paraId="63250BFD" w14:textId="77777777" w:rsidR="0054460F" w:rsidRPr="00A377BF" w:rsidRDefault="0054460F" w:rsidP="0046488B">
            <w:pPr>
              <w:pStyle w:val="Frspaiere1"/>
              <w:rPr>
                <w:rFonts w:ascii="Times New Roman" w:hAnsi="Times New Roman"/>
                <w:color w:val="000000" w:themeColor="text1"/>
                <w:sz w:val="28"/>
                <w:szCs w:val="28"/>
                <w:lang w:val="ro-RO"/>
              </w:rPr>
            </w:pPr>
          </w:p>
        </w:tc>
        <w:tc>
          <w:tcPr>
            <w:tcW w:w="1935" w:type="dxa"/>
            <w:vAlign w:val="center"/>
          </w:tcPr>
          <w:p w14:paraId="1F49CAEB"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4E41917D" w14:textId="77777777" w:rsidTr="0046488B">
        <w:tc>
          <w:tcPr>
            <w:tcW w:w="5261" w:type="dxa"/>
          </w:tcPr>
          <w:p w14:paraId="5CC14BB4"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Director, director adjunct pentru activitatea științifică, secretar științific, șef Centru/laborator de cercetare/ secție de cercetare</w:t>
            </w:r>
          </w:p>
        </w:tc>
        <w:tc>
          <w:tcPr>
            <w:tcW w:w="1865" w:type="dxa"/>
            <w:vAlign w:val="center"/>
          </w:tcPr>
          <w:p w14:paraId="7E822F99" w14:textId="12AB8666" w:rsidR="0054460F" w:rsidRPr="00A377BF" w:rsidRDefault="00681E08"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62</w:t>
            </w:r>
          </w:p>
        </w:tc>
        <w:tc>
          <w:tcPr>
            <w:tcW w:w="1935" w:type="dxa"/>
            <w:vAlign w:val="center"/>
          </w:tcPr>
          <w:p w14:paraId="63690068" w14:textId="043BE4EE"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3705AB4B" w14:textId="77777777" w:rsidTr="0046488B">
        <w:tc>
          <w:tcPr>
            <w:tcW w:w="5261" w:type="dxa"/>
          </w:tcPr>
          <w:p w14:paraId="44773DFA"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Cadre științifice: consultant științific, cercetător științific principal, cercetător științific coordonator, cercetător științific superior, cercetător științific, cercetător științific stagiar</w:t>
            </w:r>
          </w:p>
        </w:tc>
        <w:tc>
          <w:tcPr>
            <w:tcW w:w="1865" w:type="dxa"/>
            <w:vAlign w:val="center"/>
          </w:tcPr>
          <w:p w14:paraId="2D918A4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62</w:t>
            </w:r>
          </w:p>
        </w:tc>
        <w:tc>
          <w:tcPr>
            <w:tcW w:w="1935" w:type="dxa"/>
            <w:vAlign w:val="center"/>
          </w:tcPr>
          <w:p w14:paraId="43733D5B"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10639D" w14:paraId="6EAFBBFB" w14:textId="77777777" w:rsidTr="0046488B">
        <w:tc>
          <w:tcPr>
            <w:tcW w:w="5261" w:type="dxa"/>
          </w:tcPr>
          <w:p w14:paraId="6F8930EA"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b/>
                <w:color w:val="000000" w:themeColor="text1"/>
                <w:sz w:val="28"/>
                <w:szCs w:val="28"/>
                <w:lang w:val="ro-RO"/>
              </w:rPr>
              <w:t>8. Academia de Științe a Moldovei</w:t>
            </w:r>
          </w:p>
        </w:tc>
        <w:tc>
          <w:tcPr>
            <w:tcW w:w="1865" w:type="dxa"/>
            <w:vAlign w:val="center"/>
          </w:tcPr>
          <w:p w14:paraId="7D266496" w14:textId="77777777" w:rsidR="0054460F" w:rsidRPr="00A377BF" w:rsidRDefault="0054460F" w:rsidP="0046488B">
            <w:pPr>
              <w:pStyle w:val="Frspaiere1"/>
              <w:rPr>
                <w:rFonts w:ascii="Times New Roman" w:hAnsi="Times New Roman"/>
                <w:color w:val="000000" w:themeColor="text1"/>
                <w:sz w:val="28"/>
                <w:szCs w:val="28"/>
                <w:lang w:val="ro-RO"/>
              </w:rPr>
            </w:pPr>
          </w:p>
        </w:tc>
        <w:tc>
          <w:tcPr>
            <w:tcW w:w="1935" w:type="dxa"/>
            <w:vAlign w:val="center"/>
          </w:tcPr>
          <w:p w14:paraId="44EDB7C4"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10639D" w14:paraId="7CAFE5CA" w14:textId="77777777" w:rsidTr="0046488B">
        <w:tc>
          <w:tcPr>
            <w:tcW w:w="5261" w:type="dxa"/>
          </w:tcPr>
          <w:p w14:paraId="66CB8DF5" w14:textId="06E4E5F2" w:rsidR="0054460F" w:rsidRPr="00A377BF" w:rsidRDefault="0054460F" w:rsidP="004C448D">
            <w:pPr>
              <w:pStyle w:val="Frspaiere1"/>
              <w:jc w:val="both"/>
              <w:rPr>
                <w:rFonts w:ascii="Times New Roman" w:hAnsi="Times New Roman"/>
                <w:bCs/>
                <w:color w:val="000000" w:themeColor="text1"/>
                <w:sz w:val="28"/>
                <w:szCs w:val="28"/>
                <w:lang w:val="ro-RO"/>
              </w:rPr>
            </w:pPr>
            <w:r w:rsidRPr="00A377BF">
              <w:rPr>
                <w:rFonts w:ascii="Times New Roman" w:hAnsi="Times New Roman"/>
                <w:bCs/>
                <w:color w:val="000000" w:themeColor="text1"/>
                <w:sz w:val="28"/>
                <w:szCs w:val="28"/>
                <w:lang w:val="ro-RO"/>
              </w:rPr>
              <w:t>Președinte, vicepreședinte, șef aparatului administrativ, secției, adjunctul secției, Secretar științific general, secretar științific</w:t>
            </w:r>
            <w:r w:rsidRPr="00A377BF">
              <w:rPr>
                <w:rFonts w:ascii="Times New Roman" w:hAnsi="Times New Roman"/>
                <w:color w:val="000000" w:themeColor="text1"/>
                <w:sz w:val="28"/>
                <w:szCs w:val="28"/>
                <w:lang w:val="ro-RO"/>
              </w:rPr>
              <w:t xml:space="preserve"> (conform titlului științific)</w:t>
            </w:r>
            <w:r w:rsidR="00393A22" w:rsidRPr="00A377BF">
              <w:rPr>
                <w:rFonts w:ascii="Times New Roman" w:hAnsi="Times New Roman"/>
                <w:color w:val="000000" w:themeColor="text1"/>
                <w:sz w:val="28"/>
                <w:szCs w:val="28"/>
                <w:lang w:val="ro-RO"/>
              </w:rPr>
              <w:t>:</w:t>
            </w:r>
          </w:p>
        </w:tc>
        <w:tc>
          <w:tcPr>
            <w:tcW w:w="1865" w:type="dxa"/>
            <w:vAlign w:val="center"/>
          </w:tcPr>
          <w:p w14:paraId="2A11E0EC" w14:textId="779E16FD" w:rsidR="0054460F" w:rsidRPr="00A377BF" w:rsidRDefault="0054460F" w:rsidP="0046488B">
            <w:pPr>
              <w:pStyle w:val="Frspaiere1"/>
              <w:rPr>
                <w:rFonts w:ascii="Times New Roman" w:hAnsi="Times New Roman"/>
                <w:color w:val="000000" w:themeColor="text1"/>
                <w:sz w:val="28"/>
                <w:szCs w:val="28"/>
                <w:lang w:val="ro-RO"/>
              </w:rPr>
            </w:pPr>
          </w:p>
        </w:tc>
        <w:tc>
          <w:tcPr>
            <w:tcW w:w="1935" w:type="dxa"/>
            <w:vAlign w:val="center"/>
          </w:tcPr>
          <w:p w14:paraId="0AEE8D50"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4DBE84E9" w14:textId="77777777" w:rsidTr="0046488B">
        <w:tc>
          <w:tcPr>
            <w:tcW w:w="5261" w:type="dxa"/>
          </w:tcPr>
          <w:p w14:paraId="030F6B46" w14:textId="77777777" w:rsidR="0054460F" w:rsidRPr="00A377BF" w:rsidRDefault="0054460F" w:rsidP="004C448D">
            <w:pPr>
              <w:pStyle w:val="Frspaiere1"/>
              <w:jc w:val="both"/>
              <w:rPr>
                <w:rFonts w:ascii="Times New Roman" w:hAnsi="Times New Roman"/>
                <w:bCs/>
                <w:color w:val="000000" w:themeColor="text1"/>
                <w:sz w:val="28"/>
                <w:szCs w:val="28"/>
                <w:lang w:val="ro-RO"/>
              </w:rPr>
            </w:pPr>
            <w:r w:rsidRPr="00A377BF">
              <w:rPr>
                <w:rFonts w:ascii="Times New Roman" w:hAnsi="Times New Roman"/>
                <w:bCs/>
                <w:color w:val="000000" w:themeColor="text1"/>
                <w:sz w:val="28"/>
                <w:szCs w:val="28"/>
                <w:lang w:val="ro-RO"/>
              </w:rPr>
              <w:t xml:space="preserve">Doctor </w:t>
            </w:r>
            <w:proofErr w:type="spellStart"/>
            <w:r w:rsidRPr="00A377BF">
              <w:rPr>
                <w:rFonts w:ascii="Times New Roman" w:hAnsi="Times New Roman"/>
                <w:bCs/>
                <w:color w:val="000000" w:themeColor="text1"/>
                <w:sz w:val="28"/>
                <w:szCs w:val="28"/>
                <w:lang w:val="ro-RO"/>
              </w:rPr>
              <w:t>habilitat</w:t>
            </w:r>
            <w:proofErr w:type="spellEnd"/>
            <w:r w:rsidRPr="00A377BF">
              <w:rPr>
                <w:rFonts w:ascii="Times New Roman" w:hAnsi="Times New Roman"/>
                <w:bCs/>
                <w:color w:val="000000" w:themeColor="text1"/>
                <w:sz w:val="28"/>
                <w:szCs w:val="28"/>
                <w:lang w:val="ro-RO"/>
              </w:rPr>
              <w:t xml:space="preserve"> în științe</w:t>
            </w:r>
          </w:p>
        </w:tc>
        <w:tc>
          <w:tcPr>
            <w:tcW w:w="1865" w:type="dxa"/>
            <w:vAlign w:val="center"/>
          </w:tcPr>
          <w:p w14:paraId="01931DB2"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42</w:t>
            </w:r>
          </w:p>
        </w:tc>
        <w:tc>
          <w:tcPr>
            <w:tcW w:w="1935" w:type="dxa"/>
            <w:vAlign w:val="center"/>
          </w:tcPr>
          <w:p w14:paraId="03E6F12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768AB380" w14:textId="77777777" w:rsidTr="0046488B">
        <w:tc>
          <w:tcPr>
            <w:tcW w:w="5261" w:type="dxa"/>
          </w:tcPr>
          <w:p w14:paraId="20FDAF40" w14:textId="77777777" w:rsidR="0054460F" w:rsidRPr="00A377BF" w:rsidRDefault="0054460F" w:rsidP="004C448D">
            <w:pPr>
              <w:pStyle w:val="Frspaiere1"/>
              <w:jc w:val="both"/>
              <w:rPr>
                <w:rFonts w:ascii="Times New Roman" w:hAnsi="Times New Roman"/>
                <w:bCs/>
                <w:color w:val="000000" w:themeColor="text1"/>
                <w:sz w:val="28"/>
                <w:szCs w:val="28"/>
                <w:lang w:val="ro-RO"/>
              </w:rPr>
            </w:pPr>
            <w:r w:rsidRPr="00A377BF">
              <w:rPr>
                <w:rFonts w:ascii="Times New Roman" w:hAnsi="Times New Roman"/>
                <w:bCs/>
                <w:color w:val="000000" w:themeColor="text1"/>
                <w:sz w:val="28"/>
                <w:szCs w:val="28"/>
                <w:lang w:val="ro-RO"/>
              </w:rPr>
              <w:t>Doctor în științe</w:t>
            </w:r>
          </w:p>
        </w:tc>
        <w:tc>
          <w:tcPr>
            <w:tcW w:w="1865" w:type="dxa"/>
            <w:vAlign w:val="center"/>
          </w:tcPr>
          <w:p w14:paraId="3F38F6AD"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36</w:t>
            </w:r>
          </w:p>
        </w:tc>
        <w:tc>
          <w:tcPr>
            <w:tcW w:w="1935" w:type="dxa"/>
            <w:vAlign w:val="center"/>
          </w:tcPr>
          <w:p w14:paraId="075C2F2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7E6E2CBB" w14:textId="77777777" w:rsidTr="0046488B">
        <w:tc>
          <w:tcPr>
            <w:tcW w:w="5261" w:type="dxa"/>
          </w:tcPr>
          <w:p w14:paraId="421533C1" w14:textId="77777777" w:rsidR="0054460F" w:rsidRPr="00A377BF" w:rsidRDefault="0054460F" w:rsidP="004C448D">
            <w:pPr>
              <w:pStyle w:val="Frspaiere1"/>
              <w:jc w:val="both"/>
              <w:rPr>
                <w:rFonts w:ascii="Times New Roman" w:hAnsi="Times New Roman"/>
                <w:bCs/>
                <w:color w:val="000000" w:themeColor="text1"/>
                <w:sz w:val="28"/>
                <w:szCs w:val="28"/>
                <w:lang w:val="ro-RO"/>
              </w:rPr>
            </w:pPr>
            <w:r w:rsidRPr="00A377BF">
              <w:rPr>
                <w:rFonts w:ascii="Times New Roman" w:hAnsi="Times New Roman"/>
                <w:bCs/>
                <w:color w:val="000000" w:themeColor="text1"/>
                <w:sz w:val="28"/>
                <w:szCs w:val="28"/>
                <w:lang w:val="ro-RO"/>
              </w:rPr>
              <w:t>Fără titlu</w:t>
            </w:r>
          </w:p>
        </w:tc>
        <w:tc>
          <w:tcPr>
            <w:tcW w:w="1865" w:type="dxa"/>
            <w:vAlign w:val="center"/>
          </w:tcPr>
          <w:p w14:paraId="426F4F8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30</w:t>
            </w:r>
          </w:p>
        </w:tc>
        <w:tc>
          <w:tcPr>
            <w:tcW w:w="1935" w:type="dxa"/>
            <w:vAlign w:val="center"/>
          </w:tcPr>
          <w:p w14:paraId="4349B9E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10639D" w14:paraId="374A2542" w14:textId="77777777" w:rsidTr="0046488B">
        <w:tc>
          <w:tcPr>
            <w:tcW w:w="5261" w:type="dxa"/>
          </w:tcPr>
          <w:p w14:paraId="63B70342" w14:textId="77777777" w:rsidR="0054460F" w:rsidRPr="00A377BF" w:rsidRDefault="0054460F" w:rsidP="004C448D">
            <w:pPr>
              <w:pStyle w:val="Frspaiere1"/>
              <w:jc w:val="both"/>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9. Institut de cercetare în afara universității</w:t>
            </w:r>
          </w:p>
        </w:tc>
        <w:tc>
          <w:tcPr>
            <w:tcW w:w="1865" w:type="dxa"/>
            <w:vAlign w:val="center"/>
          </w:tcPr>
          <w:p w14:paraId="7F04E898" w14:textId="77777777" w:rsidR="0054460F" w:rsidRPr="00A377BF" w:rsidRDefault="0054460F" w:rsidP="0046488B">
            <w:pPr>
              <w:pStyle w:val="Frspaiere1"/>
              <w:rPr>
                <w:rFonts w:ascii="Times New Roman" w:hAnsi="Times New Roman"/>
                <w:color w:val="000000" w:themeColor="text1"/>
                <w:sz w:val="28"/>
                <w:szCs w:val="28"/>
                <w:lang w:val="ro-RO"/>
              </w:rPr>
            </w:pPr>
          </w:p>
        </w:tc>
        <w:tc>
          <w:tcPr>
            <w:tcW w:w="1935" w:type="dxa"/>
            <w:vAlign w:val="center"/>
          </w:tcPr>
          <w:p w14:paraId="7A5C0574"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1ABEC860" w14:textId="77777777" w:rsidTr="0046488B">
        <w:tc>
          <w:tcPr>
            <w:tcW w:w="5261" w:type="dxa"/>
          </w:tcPr>
          <w:p w14:paraId="32842108" w14:textId="75B871C1" w:rsidR="0054460F" w:rsidRPr="00A377BF" w:rsidRDefault="0054460F" w:rsidP="004C448D">
            <w:pPr>
              <w:pStyle w:val="Frspaiere1"/>
              <w:jc w:val="both"/>
              <w:rPr>
                <w:rFonts w:ascii="Times New Roman" w:hAnsi="Times New Roman"/>
                <w:bCs/>
                <w:color w:val="000000" w:themeColor="text1"/>
                <w:sz w:val="28"/>
                <w:szCs w:val="28"/>
                <w:lang w:val="ro-RO"/>
              </w:rPr>
            </w:pPr>
            <w:r w:rsidRPr="00A377BF">
              <w:rPr>
                <w:rFonts w:ascii="Times New Roman" w:hAnsi="Times New Roman"/>
                <w:bCs/>
                <w:color w:val="000000" w:themeColor="text1"/>
                <w:sz w:val="28"/>
                <w:szCs w:val="28"/>
                <w:lang w:val="ro-RO"/>
              </w:rPr>
              <w:t>Director, vice director, secretar științific, director-adjunct pe problemele generale, șef secție</w:t>
            </w:r>
            <w:r w:rsidRPr="00A377BF">
              <w:rPr>
                <w:rFonts w:ascii="Times New Roman" w:hAnsi="Times New Roman"/>
                <w:color w:val="000000" w:themeColor="text1"/>
                <w:sz w:val="28"/>
                <w:szCs w:val="28"/>
                <w:lang w:val="ro-RO"/>
              </w:rPr>
              <w:t xml:space="preserve"> (conform titlului științific)</w:t>
            </w:r>
          </w:p>
        </w:tc>
        <w:tc>
          <w:tcPr>
            <w:tcW w:w="1865" w:type="dxa"/>
            <w:vAlign w:val="center"/>
          </w:tcPr>
          <w:p w14:paraId="11F3F166" w14:textId="7F3DF409" w:rsidR="0054460F" w:rsidRPr="00A377BF" w:rsidRDefault="00681E08"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62</w:t>
            </w:r>
          </w:p>
        </w:tc>
        <w:tc>
          <w:tcPr>
            <w:tcW w:w="1935" w:type="dxa"/>
            <w:vAlign w:val="center"/>
          </w:tcPr>
          <w:p w14:paraId="56808017"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377639B3" w14:textId="77777777" w:rsidTr="0046488B">
        <w:tc>
          <w:tcPr>
            <w:tcW w:w="5261" w:type="dxa"/>
          </w:tcPr>
          <w:p w14:paraId="2419D26F" w14:textId="023FE9FB" w:rsidR="0054460F" w:rsidRPr="00A377BF" w:rsidRDefault="0054460F" w:rsidP="004C448D">
            <w:pPr>
              <w:pStyle w:val="Frspaiere1"/>
              <w:jc w:val="both"/>
              <w:rPr>
                <w:rFonts w:ascii="Times New Roman" w:hAnsi="Times New Roman"/>
                <w:bCs/>
                <w:color w:val="000000" w:themeColor="text1"/>
                <w:sz w:val="28"/>
                <w:szCs w:val="28"/>
                <w:lang w:val="ro-RO"/>
              </w:rPr>
            </w:pPr>
            <w:r w:rsidRPr="00A377BF">
              <w:rPr>
                <w:rFonts w:ascii="Times New Roman" w:hAnsi="Times New Roman"/>
                <w:bCs/>
                <w:color w:val="000000" w:themeColor="text1"/>
                <w:sz w:val="28"/>
                <w:szCs w:val="28"/>
                <w:lang w:val="ro-RO"/>
              </w:rPr>
              <w:t xml:space="preserve">Cadre științifice: </w:t>
            </w:r>
            <w:r w:rsidRPr="00A377BF">
              <w:rPr>
                <w:rFonts w:ascii="Times New Roman" w:hAnsi="Times New Roman"/>
                <w:color w:val="000000" w:themeColor="text1"/>
                <w:sz w:val="28"/>
                <w:szCs w:val="28"/>
                <w:lang w:val="ro-RO"/>
              </w:rPr>
              <w:t>consultant științific, cercetător științific principal, cercetător științific coordonator, cercetător științific superior, cercetător științific, cercetător științific stagiar</w:t>
            </w:r>
          </w:p>
        </w:tc>
        <w:tc>
          <w:tcPr>
            <w:tcW w:w="1865" w:type="dxa"/>
            <w:vAlign w:val="center"/>
          </w:tcPr>
          <w:p w14:paraId="0DAAB1B6" w14:textId="42B387BA" w:rsidR="0054460F" w:rsidRPr="00A377BF" w:rsidRDefault="00681E08"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62</w:t>
            </w:r>
          </w:p>
        </w:tc>
        <w:tc>
          <w:tcPr>
            <w:tcW w:w="1935" w:type="dxa"/>
            <w:vAlign w:val="center"/>
          </w:tcPr>
          <w:p w14:paraId="68704E3C"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1F148CFA" w14:textId="77777777" w:rsidTr="0046488B">
        <w:tc>
          <w:tcPr>
            <w:tcW w:w="5261" w:type="dxa"/>
          </w:tcPr>
          <w:p w14:paraId="0993A41A" w14:textId="77777777" w:rsidR="0054460F" w:rsidRPr="00A377BF" w:rsidRDefault="0054460F" w:rsidP="004C448D">
            <w:pPr>
              <w:pStyle w:val="Frspaiere1"/>
              <w:jc w:val="both"/>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10. Tipografie</w:t>
            </w:r>
          </w:p>
        </w:tc>
        <w:tc>
          <w:tcPr>
            <w:tcW w:w="1865" w:type="dxa"/>
            <w:vAlign w:val="center"/>
          </w:tcPr>
          <w:p w14:paraId="000B3757" w14:textId="77777777" w:rsidR="0054460F" w:rsidRPr="00A377BF" w:rsidRDefault="0054460F" w:rsidP="0046488B">
            <w:pPr>
              <w:pStyle w:val="Frspaiere1"/>
              <w:rPr>
                <w:rFonts w:ascii="Times New Roman" w:hAnsi="Times New Roman"/>
                <w:color w:val="000000" w:themeColor="text1"/>
                <w:sz w:val="28"/>
                <w:szCs w:val="28"/>
                <w:lang w:val="ro-RO"/>
              </w:rPr>
            </w:pPr>
          </w:p>
        </w:tc>
        <w:tc>
          <w:tcPr>
            <w:tcW w:w="1935" w:type="dxa"/>
            <w:vAlign w:val="center"/>
          </w:tcPr>
          <w:p w14:paraId="4956B96E"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548B85BD" w14:textId="77777777" w:rsidTr="0046488B">
        <w:trPr>
          <w:trHeight w:val="382"/>
        </w:trPr>
        <w:tc>
          <w:tcPr>
            <w:tcW w:w="5261" w:type="dxa"/>
            <w:tcBorders>
              <w:top w:val="single" w:sz="4" w:space="0" w:color="auto"/>
            </w:tcBorders>
          </w:tcPr>
          <w:p w14:paraId="72711607" w14:textId="30A640E9" w:rsidR="0054460F" w:rsidRPr="00A377BF" w:rsidRDefault="0054460F" w:rsidP="004C448D">
            <w:pPr>
              <w:pStyle w:val="Frspaiere1"/>
              <w:jc w:val="both"/>
              <w:rPr>
                <w:rFonts w:ascii="Times New Roman" w:hAnsi="Times New Roman"/>
                <w:bCs/>
                <w:color w:val="000000" w:themeColor="text1"/>
                <w:sz w:val="28"/>
                <w:szCs w:val="28"/>
                <w:lang w:val="ro-RO"/>
              </w:rPr>
            </w:pPr>
            <w:r w:rsidRPr="00A377BF">
              <w:rPr>
                <w:rFonts w:ascii="Times New Roman" w:hAnsi="Times New Roman"/>
                <w:bCs/>
                <w:color w:val="000000" w:themeColor="text1"/>
                <w:sz w:val="28"/>
                <w:szCs w:val="28"/>
                <w:lang w:val="ro-RO"/>
              </w:rPr>
              <w:t xml:space="preserve">Director, director financiar, editorial, tehnic, redactor coordonator, contabil-șef, contabil, tehnic, inginer, inginer programator, secretar de redacție, referent, corector, consultant operator, pictor principal/designer, manager </w:t>
            </w:r>
            <w:r w:rsidRPr="00A377BF">
              <w:rPr>
                <w:rFonts w:ascii="Times New Roman" w:hAnsi="Times New Roman"/>
                <w:bCs/>
                <w:color w:val="000000" w:themeColor="text1"/>
                <w:sz w:val="28"/>
                <w:szCs w:val="28"/>
                <w:lang w:val="ro-RO"/>
              </w:rPr>
              <w:lastRenderedPageBreak/>
              <w:t xml:space="preserve">de vânzări, expeditor, șofer, </w:t>
            </w:r>
            <w:r w:rsidR="00E87539" w:rsidRPr="00A377BF">
              <w:rPr>
                <w:rFonts w:ascii="Times New Roman" w:hAnsi="Times New Roman"/>
                <w:bCs/>
                <w:color w:val="000000" w:themeColor="text1"/>
                <w:sz w:val="28"/>
                <w:szCs w:val="28"/>
                <w:lang w:val="ro-RO"/>
              </w:rPr>
              <w:t xml:space="preserve">legător, </w:t>
            </w:r>
            <w:r w:rsidRPr="00A377BF">
              <w:rPr>
                <w:rFonts w:ascii="Times New Roman" w:hAnsi="Times New Roman"/>
                <w:bCs/>
                <w:color w:val="000000" w:themeColor="text1"/>
                <w:sz w:val="28"/>
                <w:szCs w:val="28"/>
                <w:lang w:val="ro-RO"/>
              </w:rPr>
              <w:t>poligrafist, tăietor de hârtie, îngrijitor de încăperi</w:t>
            </w:r>
          </w:p>
        </w:tc>
        <w:tc>
          <w:tcPr>
            <w:tcW w:w="1865" w:type="dxa"/>
            <w:tcBorders>
              <w:top w:val="single" w:sz="4" w:space="0" w:color="auto"/>
            </w:tcBorders>
            <w:vAlign w:val="center"/>
          </w:tcPr>
          <w:p w14:paraId="7767081F"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lastRenderedPageBreak/>
              <w:t>28</w:t>
            </w:r>
          </w:p>
        </w:tc>
        <w:tc>
          <w:tcPr>
            <w:tcW w:w="1935" w:type="dxa"/>
            <w:tcBorders>
              <w:top w:val="single" w:sz="4" w:space="0" w:color="auto"/>
            </w:tcBorders>
            <w:vAlign w:val="center"/>
          </w:tcPr>
          <w:p w14:paraId="46AF7796"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6D769EBE" w14:textId="77777777" w:rsidTr="0046488B">
        <w:trPr>
          <w:trHeight w:val="1705"/>
        </w:trPr>
        <w:tc>
          <w:tcPr>
            <w:tcW w:w="5261" w:type="dxa"/>
          </w:tcPr>
          <w:p w14:paraId="0796921C" w14:textId="77777777" w:rsidR="0054460F" w:rsidRPr="00A377BF" w:rsidRDefault="0054460F" w:rsidP="004C448D">
            <w:pPr>
              <w:pStyle w:val="Frspaiere1"/>
              <w:jc w:val="both"/>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lastRenderedPageBreak/>
              <w:t>11. Organul local de specialitate în domeniul învățământului</w:t>
            </w:r>
          </w:p>
          <w:p w14:paraId="366FE59C"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Director, director adjunct, inspector, specialist, în cazul în care vechimea în serviciul public depășește 5 ani, 10 ani, 15 ani concediul de odihnă plătit se mărește respectiv cu 3, 5, 7 zile calendaristice </w:t>
            </w:r>
          </w:p>
        </w:tc>
        <w:tc>
          <w:tcPr>
            <w:tcW w:w="1865" w:type="dxa"/>
            <w:vAlign w:val="center"/>
          </w:tcPr>
          <w:p w14:paraId="7DC8564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35</w:t>
            </w:r>
          </w:p>
        </w:tc>
        <w:tc>
          <w:tcPr>
            <w:tcW w:w="1935" w:type="dxa"/>
            <w:vAlign w:val="center"/>
          </w:tcPr>
          <w:p w14:paraId="09A3D6DD" w14:textId="77777777" w:rsidR="0054460F" w:rsidRPr="00A377BF" w:rsidRDefault="0054460F" w:rsidP="0046488B">
            <w:pPr>
              <w:pStyle w:val="Frspaiere1"/>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7</w:t>
            </w:r>
          </w:p>
        </w:tc>
      </w:tr>
      <w:tr w:rsidR="00A377BF" w:rsidRPr="00A377BF" w14:paraId="5E0F1759" w14:textId="77777777" w:rsidTr="0046488B">
        <w:tc>
          <w:tcPr>
            <w:tcW w:w="5261" w:type="dxa"/>
          </w:tcPr>
          <w:p w14:paraId="7AB4E3A5" w14:textId="3BD16EB5"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Specialist (personal contractual)</w:t>
            </w:r>
          </w:p>
        </w:tc>
        <w:tc>
          <w:tcPr>
            <w:tcW w:w="1865" w:type="dxa"/>
            <w:vAlign w:val="center"/>
          </w:tcPr>
          <w:p w14:paraId="088E1E4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42</w:t>
            </w:r>
          </w:p>
        </w:tc>
        <w:tc>
          <w:tcPr>
            <w:tcW w:w="1935" w:type="dxa"/>
          </w:tcPr>
          <w:p w14:paraId="4F2BCAC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b/>
                <w:color w:val="000000" w:themeColor="text1"/>
                <w:sz w:val="28"/>
                <w:szCs w:val="28"/>
                <w:lang w:val="ro-RO"/>
              </w:rPr>
              <w:t>7</w:t>
            </w:r>
          </w:p>
        </w:tc>
      </w:tr>
      <w:tr w:rsidR="00A377BF" w:rsidRPr="00A377BF" w14:paraId="2DD600EB" w14:textId="77777777" w:rsidTr="0046488B">
        <w:tc>
          <w:tcPr>
            <w:tcW w:w="5261" w:type="dxa"/>
          </w:tcPr>
          <w:p w14:paraId="03FF901F" w14:textId="7913C106" w:rsidR="0054460F" w:rsidRPr="00A377BF" w:rsidRDefault="00AD2093"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Cadr</w:t>
            </w:r>
            <w:r w:rsidR="003A6B13" w:rsidRPr="00A377BF">
              <w:rPr>
                <w:rFonts w:ascii="Times New Roman" w:hAnsi="Times New Roman"/>
                <w:color w:val="000000" w:themeColor="text1"/>
                <w:sz w:val="28"/>
                <w:szCs w:val="28"/>
                <w:lang w:val="ro-RO"/>
              </w:rPr>
              <w:t>u</w:t>
            </w:r>
            <w:r w:rsidRPr="00A377BF">
              <w:rPr>
                <w:rFonts w:ascii="Times New Roman" w:hAnsi="Times New Roman"/>
                <w:color w:val="000000" w:themeColor="text1"/>
                <w:sz w:val="28"/>
                <w:szCs w:val="28"/>
                <w:lang w:val="ro-RO"/>
              </w:rPr>
              <w:t xml:space="preserve"> didactic/ metodist </w:t>
            </w:r>
          </w:p>
        </w:tc>
        <w:tc>
          <w:tcPr>
            <w:tcW w:w="1865" w:type="dxa"/>
            <w:vAlign w:val="center"/>
          </w:tcPr>
          <w:p w14:paraId="7E48A01E" w14:textId="04CE7DCE" w:rsidR="0054460F" w:rsidRPr="00A377BF" w:rsidRDefault="00B84135"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62 </w:t>
            </w:r>
          </w:p>
        </w:tc>
        <w:tc>
          <w:tcPr>
            <w:tcW w:w="1935" w:type="dxa"/>
            <w:vAlign w:val="center"/>
          </w:tcPr>
          <w:p w14:paraId="43339B34" w14:textId="5B0FDFCB" w:rsidR="0054460F" w:rsidRPr="00A377BF" w:rsidRDefault="0054460F" w:rsidP="0046488B">
            <w:pPr>
              <w:pStyle w:val="Frspaiere1"/>
              <w:rPr>
                <w:rFonts w:ascii="Times New Roman" w:hAnsi="Times New Roman"/>
                <w:color w:val="000000" w:themeColor="text1"/>
                <w:sz w:val="28"/>
                <w:szCs w:val="28"/>
                <w:lang w:val="ro-RO"/>
              </w:rPr>
            </w:pPr>
          </w:p>
        </w:tc>
      </w:tr>
      <w:tr w:rsidR="00A377BF" w:rsidRPr="0010639D" w14:paraId="0C849850" w14:textId="77777777" w:rsidTr="0046488B">
        <w:tc>
          <w:tcPr>
            <w:tcW w:w="5261" w:type="dxa"/>
          </w:tcPr>
          <w:p w14:paraId="05EE07D9" w14:textId="77777777" w:rsidR="0054460F" w:rsidRPr="00A377BF" w:rsidRDefault="0054460F" w:rsidP="004C448D">
            <w:pPr>
              <w:pStyle w:val="Frspaiere1"/>
              <w:jc w:val="both"/>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12. Personal didactic auxiliar, personal nedidactic (administrativ gospodăresc, auxiliar și de deservire), non științific</w:t>
            </w:r>
          </w:p>
        </w:tc>
        <w:tc>
          <w:tcPr>
            <w:tcW w:w="1865" w:type="dxa"/>
            <w:vAlign w:val="center"/>
          </w:tcPr>
          <w:p w14:paraId="17AFC675" w14:textId="77777777" w:rsidR="0054460F" w:rsidRPr="00A377BF" w:rsidRDefault="0054460F" w:rsidP="0046488B">
            <w:pPr>
              <w:pStyle w:val="Frspaiere1"/>
              <w:rPr>
                <w:rFonts w:ascii="Times New Roman" w:hAnsi="Times New Roman"/>
                <w:color w:val="000000" w:themeColor="text1"/>
                <w:sz w:val="28"/>
                <w:szCs w:val="28"/>
                <w:lang w:val="ro-RO"/>
              </w:rPr>
            </w:pPr>
          </w:p>
        </w:tc>
        <w:tc>
          <w:tcPr>
            <w:tcW w:w="1935" w:type="dxa"/>
            <w:vAlign w:val="center"/>
          </w:tcPr>
          <w:p w14:paraId="4D5D39F0"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681FD172" w14:textId="77777777" w:rsidTr="0046488B">
        <w:tc>
          <w:tcPr>
            <w:tcW w:w="5261" w:type="dxa"/>
          </w:tcPr>
          <w:p w14:paraId="55D3ECA9" w14:textId="77777777" w:rsidR="0054460F" w:rsidRPr="00A377BF" w:rsidRDefault="0054460F" w:rsidP="004C448D">
            <w:pPr>
              <w:pStyle w:val="Frspaiere1"/>
              <w:jc w:val="both"/>
              <w:rPr>
                <w:rFonts w:ascii="Times New Roman" w:hAnsi="Times New Roman"/>
                <w:b/>
                <w:color w:val="000000" w:themeColor="text1"/>
                <w:sz w:val="28"/>
                <w:szCs w:val="28"/>
                <w:lang w:val="ro-RO"/>
              </w:rPr>
            </w:pPr>
            <w:r w:rsidRPr="00A377BF">
              <w:rPr>
                <w:rFonts w:ascii="Times New Roman" w:hAnsi="Times New Roman"/>
                <w:color w:val="000000" w:themeColor="text1"/>
                <w:sz w:val="28"/>
                <w:szCs w:val="28"/>
                <w:lang w:val="ro-RO"/>
              </w:rPr>
              <w:t>Director, șef al bibliotecii, adjunctului lui, bibliotecar principal, bibliotecar, bibliograf, bibliograf principal, șef de oficiu, metodist, custode de fonduri, șef de filmotecă, fonotecă</w:t>
            </w:r>
          </w:p>
        </w:tc>
        <w:tc>
          <w:tcPr>
            <w:tcW w:w="1865" w:type="dxa"/>
            <w:vAlign w:val="center"/>
          </w:tcPr>
          <w:p w14:paraId="3E2AE0B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DFAC33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4872FD7F" w14:textId="77777777" w:rsidTr="0046488B">
        <w:tc>
          <w:tcPr>
            <w:tcW w:w="5261" w:type="dxa"/>
          </w:tcPr>
          <w:p w14:paraId="27B2F2A9"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Metodist, metodist curator</w:t>
            </w:r>
          </w:p>
        </w:tc>
        <w:tc>
          <w:tcPr>
            <w:tcW w:w="1865" w:type="dxa"/>
            <w:vAlign w:val="center"/>
          </w:tcPr>
          <w:p w14:paraId="1713F49F"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739C263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18A53202" w14:textId="77777777" w:rsidTr="0046488B">
        <w:tc>
          <w:tcPr>
            <w:tcW w:w="5261" w:type="dxa"/>
          </w:tcPr>
          <w:p w14:paraId="7E73D22A" w14:textId="5111D974"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Șef serviciu redacțional, </w:t>
            </w:r>
            <w:r w:rsidR="003A6B13" w:rsidRPr="00A377BF">
              <w:rPr>
                <w:rFonts w:ascii="Times New Roman" w:hAnsi="Times New Roman"/>
                <w:color w:val="000000" w:themeColor="text1"/>
                <w:sz w:val="28"/>
                <w:szCs w:val="28"/>
                <w:lang w:val="ro-RO"/>
              </w:rPr>
              <w:t>c</w:t>
            </w:r>
            <w:r w:rsidRPr="00A377BF">
              <w:rPr>
                <w:rFonts w:ascii="Times New Roman" w:hAnsi="Times New Roman"/>
                <w:color w:val="000000" w:themeColor="text1"/>
                <w:sz w:val="28"/>
                <w:szCs w:val="28"/>
                <w:lang w:val="ro-RO"/>
              </w:rPr>
              <w:t>oordonator, redactor-șef, redactor, reporter, corector</w:t>
            </w:r>
          </w:p>
          <w:p w14:paraId="3C529E14"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bCs/>
                <w:color w:val="000000" w:themeColor="text1"/>
                <w:sz w:val="28"/>
                <w:szCs w:val="28"/>
                <w:lang w:val="ro-RO"/>
              </w:rPr>
              <w:t>redactor principal, specialist</w:t>
            </w:r>
          </w:p>
        </w:tc>
        <w:tc>
          <w:tcPr>
            <w:tcW w:w="1865" w:type="dxa"/>
            <w:vAlign w:val="center"/>
          </w:tcPr>
          <w:p w14:paraId="488732D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5B555B2"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180A08B4" w14:textId="77777777" w:rsidTr="0046488B">
        <w:tc>
          <w:tcPr>
            <w:tcW w:w="5261" w:type="dxa"/>
          </w:tcPr>
          <w:p w14:paraId="147C2DE0"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Jurist, jurist consultant</w:t>
            </w:r>
          </w:p>
        </w:tc>
        <w:tc>
          <w:tcPr>
            <w:tcW w:w="1865" w:type="dxa"/>
            <w:vAlign w:val="center"/>
          </w:tcPr>
          <w:p w14:paraId="7AF8B839"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32C05858"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326777A5" w14:textId="77777777" w:rsidTr="0046488B">
        <w:tc>
          <w:tcPr>
            <w:tcW w:w="5261" w:type="dxa"/>
          </w:tcPr>
          <w:p w14:paraId="53FCA7F9"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Acompaniator</w:t>
            </w:r>
          </w:p>
        </w:tc>
        <w:tc>
          <w:tcPr>
            <w:tcW w:w="1865" w:type="dxa"/>
            <w:vAlign w:val="center"/>
          </w:tcPr>
          <w:p w14:paraId="1EC4D958"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0D2CF4D"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1070132A" w14:textId="77777777" w:rsidTr="0046488B">
        <w:tc>
          <w:tcPr>
            <w:tcW w:w="5261" w:type="dxa"/>
          </w:tcPr>
          <w:p w14:paraId="4665B109"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Inspector de toate tipurile</w:t>
            </w:r>
          </w:p>
        </w:tc>
        <w:tc>
          <w:tcPr>
            <w:tcW w:w="1865" w:type="dxa"/>
            <w:vAlign w:val="center"/>
          </w:tcPr>
          <w:p w14:paraId="46457F2C"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732C957F"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043B5AB6" w14:textId="77777777" w:rsidTr="0046488B">
        <w:tc>
          <w:tcPr>
            <w:tcW w:w="5261" w:type="dxa"/>
          </w:tcPr>
          <w:p w14:paraId="369BE6A2" w14:textId="77777777" w:rsidR="0054460F" w:rsidRPr="00A377BF" w:rsidRDefault="0054460F" w:rsidP="004C448D">
            <w:pPr>
              <w:pStyle w:val="Frspaiere1"/>
              <w:jc w:val="both"/>
              <w:rPr>
                <w:rFonts w:ascii="Times New Roman" w:hAnsi="Times New Roman"/>
                <w:color w:val="000000" w:themeColor="text1"/>
                <w:sz w:val="28"/>
                <w:szCs w:val="28"/>
                <w:lang w:val="ro-RO"/>
              </w:rPr>
            </w:pPr>
            <w:proofErr w:type="spellStart"/>
            <w:r w:rsidRPr="00A377BF">
              <w:rPr>
                <w:rFonts w:ascii="Times New Roman" w:hAnsi="Times New Roman"/>
                <w:color w:val="000000" w:themeColor="text1"/>
                <w:sz w:val="28"/>
                <w:szCs w:val="28"/>
                <w:lang w:val="ro-RO"/>
              </w:rPr>
              <w:t>Şef</w:t>
            </w:r>
            <w:proofErr w:type="spellEnd"/>
            <w:r w:rsidRPr="00A377BF">
              <w:rPr>
                <w:rFonts w:ascii="Times New Roman" w:hAnsi="Times New Roman"/>
                <w:color w:val="000000" w:themeColor="text1"/>
                <w:sz w:val="28"/>
                <w:szCs w:val="28"/>
                <w:lang w:val="ro-RO"/>
              </w:rPr>
              <w:t xml:space="preserve"> de laborator, laborant de toate tipurile, laborant superior</w:t>
            </w:r>
          </w:p>
        </w:tc>
        <w:tc>
          <w:tcPr>
            <w:tcW w:w="1865" w:type="dxa"/>
            <w:vAlign w:val="center"/>
          </w:tcPr>
          <w:p w14:paraId="15EBAD6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D68B02D"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6F60E4A5" w14:textId="77777777" w:rsidTr="0046488B">
        <w:tc>
          <w:tcPr>
            <w:tcW w:w="5261" w:type="dxa"/>
          </w:tcPr>
          <w:p w14:paraId="7413999B" w14:textId="37CC951A" w:rsidR="0054460F" w:rsidRPr="00A377BF" w:rsidRDefault="00907B43"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B</w:t>
            </w:r>
            <w:r w:rsidR="0054460F" w:rsidRPr="00A377BF">
              <w:rPr>
                <w:rFonts w:ascii="Times New Roman" w:hAnsi="Times New Roman"/>
                <w:color w:val="000000" w:themeColor="text1"/>
                <w:sz w:val="28"/>
                <w:szCs w:val="28"/>
                <w:lang w:val="ro-RO"/>
              </w:rPr>
              <w:t xml:space="preserve">iochimist, biolog, </w:t>
            </w:r>
            <w:proofErr w:type="spellStart"/>
            <w:r w:rsidR="0054460F" w:rsidRPr="00A377BF">
              <w:rPr>
                <w:rFonts w:ascii="Times New Roman" w:hAnsi="Times New Roman"/>
                <w:color w:val="000000" w:themeColor="text1"/>
                <w:sz w:val="28"/>
                <w:szCs w:val="28"/>
                <w:lang w:val="ro-RO"/>
              </w:rPr>
              <w:t>biotehnolog</w:t>
            </w:r>
            <w:proofErr w:type="spellEnd"/>
            <w:r w:rsidR="0054460F" w:rsidRPr="00A377BF">
              <w:rPr>
                <w:rFonts w:ascii="Times New Roman" w:hAnsi="Times New Roman"/>
                <w:color w:val="000000" w:themeColor="text1"/>
                <w:sz w:val="28"/>
                <w:szCs w:val="28"/>
                <w:lang w:val="ro-RO"/>
              </w:rPr>
              <w:t xml:space="preserve">, entomolog, zoolog, farmacolog, fiziolog, genetician </w:t>
            </w:r>
          </w:p>
        </w:tc>
        <w:tc>
          <w:tcPr>
            <w:tcW w:w="1865" w:type="dxa"/>
            <w:vAlign w:val="center"/>
          </w:tcPr>
          <w:p w14:paraId="2EF8D6E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1B5A399C"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5C7FC843" w14:textId="77777777" w:rsidTr="0046488B">
        <w:tc>
          <w:tcPr>
            <w:tcW w:w="5261" w:type="dxa"/>
          </w:tcPr>
          <w:p w14:paraId="27AEB9F1"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Director adjunct pe gospodărie, șef de gospodărie, șef al subdiviziunii (direcție), </w:t>
            </w:r>
            <w:r w:rsidRPr="00A377BF">
              <w:rPr>
                <w:rFonts w:ascii="Times New Roman" w:hAnsi="Times New Roman"/>
                <w:bCs/>
                <w:color w:val="000000" w:themeColor="text1"/>
                <w:sz w:val="28"/>
                <w:szCs w:val="28"/>
                <w:lang w:val="ro-RO" w:eastAsia="ro-RO"/>
              </w:rPr>
              <w:t xml:space="preserve">administrator, șef gospodărie, </w:t>
            </w:r>
          </w:p>
        </w:tc>
        <w:tc>
          <w:tcPr>
            <w:tcW w:w="1865" w:type="dxa"/>
            <w:vAlign w:val="center"/>
          </w:tcPr>
          <w:p w14:paraId="75202D36"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6E736893"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53CE0748" w14:textId="77777777" w:rsidTr="0046488B">
        <w:tc>
          <w:tcPr>
            <w:tcW w:w="5261" w:type="dxa"/>
            <w:vAlign w:val="bottom"/>
          </w:tcPr>
          <w:p w14:paraId="2D328BBB"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Contabil-șef, adjunctul lui, contabil principal, contabil superior, contabil coordonator, economist statistician, contabil, economist, economist principal, casier contabil, statistician, normator, casier</w:t>
            </w:r>
          </w:p>
        </w:tc>
        <w:tc>
          <w:tcPr>
            <w:tcW w:w="1865" w:type="dxa"/>
            <w:vAlign w:val="center"/>
          </w:tcPr>
          <w:p w14:paraId="0727532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AAE17A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5AF9D1A4" w14:textId="77777777" w:rsidTr="0046488B">
        <w:tc>
          <w:tcPr>
            <w:tcW w:w="5261" w:type="dxa"/>
          </w:tcPr>
          <w:p w14:paraId="21FA360A"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Specialist principal, superior, specialist de toate categoriile</w:t>
            </w:r>
          </w:p>
        </w:tc>
        <w:tc>
          <w:tcPr>
            <w:tcW w:w="1865" w:type="dxa"/>
            <w:vAlign w:val="center"/>
          </w:tcPr>
          <w:p w14:paraId="16F7F228"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11197D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3E383819" w14:textId="77777777" w:rsidTr="0046488B">
        <w:tc>
          <w:tcPr>
            <w:tcW w:w="5261" w:type="dxa"/>
          </w:tcPr>
          <w:p w14:paraId="3CEC5A91"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Inspector </w:t>
            </w:r>
            <w:proofErr w:type="spellStart"/>
            <w:r w:rsidRPr="00A377BF">
              <w:rPr>
                <w:rFonts w:ascii="Times New Roman" w:hAnsi="Times New Roman"/>
                <w:color w:val="000000" w:themeColor="text1"/>
                <w:sz w:val="28"/>
                <w:szCs w:val="28"/>
                <w:lang w:val="ro-RO"/>
              </w:rPr>
              <w:t>extraşcolar</w:t>
            </w:r>
            <w:proofErr w:type="spellEnd"/>
            <w:r w:rsidRPr="00A377BF">
              <w:rPr>
                <w:rFonts w:ascii="Times New Roman" w:hAnsi="Times New Roman"/>
                <w:color w:val="000000" w:themeColor="text1"/>
                <w:sz w:val="28"/>
                <w:szCs w:val="28"/>
                <w:lang w:val="ro-RO"/>
              </w:rPr>
              <w:t>, instructor animator, informatician</w:t>
            </w:r>
          </w:p>
        </w:tc>
        <w:tc>
          <w:tcPr>
            <w:tcW w:w="1865" w:type="dxa"/>
            <w:vAlign w:val="center"/>
          </w:tcPr>
          <w:p w14:paraId="525B4C49"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138A5DA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37D9F708" w14:textId="77777777" w:rsidTr="0046488B">
        <w:tc>
          <w:tcPr>
            <w:tcW w:w="5261" w:type="dxa"/>
          </w:tcPr>
          <w:p w14:paraId="0DCCDBCB"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Dactilografă, secretar dactilografă, secretară </w:t>
            </w:r>
            <w:proofErr w:type="spellStart"/>
            <w:r w:rsidRPr="00A377BF">
              <w:rPr>
                <w:rFonts w:ascii="Times New Roman" w:hAnsi="Times New Roman"/>
                <w:color w:val="000000" w:themeColor="text1"/>
                <w:sz w:val="28"/>
                <w:szCs w:val="28"/>
                <w:lang w:val="ro-RO"/>
              </w:rPr>
              <w:t>stenografistă</w:t>
            </w:r>
            <w:proofErr w:type="spellEnd"/>
            <w:r w:rsidRPr="00A377BF">
              <w:rPr>
                <w:rFonts w:ascii="Times New Roman" w:hAnsi="Times New Roman"/>
                <w:color w:val="000000" w:themeColor="text1"/>
                <w:sz w:val="28"/>
                <w:szCs w:val="28"/>
                <w:lang w:val="ro-RO"/>
              </w:rPr>
              <w:t xml:space="preserve">, secretar, </w:t>
            </w:r>
            <w:proofErr w:type="spellStart"/>
            <w:r w:rsidRPr="00A377BF">
              <w:rPr>
                <w:rFonts w:ascii="Times New Roman" w:hAnsi="Times New Roman"/>
                <w:color w:val="000000" w:themeColor="text1"/>
                <w:sz w:val="28"/>
                <w:szCs w:val="28"/>
                <w:lang w:val="ro-RO"/>
              </w:rPr>
              <w:t>stenografistă</w:t>
            </w:r>
            <w:proofErr w:type="spellEnd"/>
            <w:r w:rsidRPr="00A377BF">
              <w:rPr>
                <w:rFonts w:ascii="Times New Roman" w:hAnsi="Times New Roman"/>
                <w:color w:val="000000" w:themeColor="text1"/>
                <w:sz w:val="28"/>
                <w:szCs w:val="28"/>
                <w:lang w:val="ro-RO"/>
              </w:rPr>
              <w:t xml:space="preserve">, </w:t>
            </w:r>
            <w:r w:rsidRPr="00A377BF">
              <w:rPr>
                <w:rFonts w:ascii="Times New Roman" w:hAnsi="Times New Roman"/>
                <w:color w:val="000000" w:themeColor="text1"/>
                <w:sz w:val="28"/>
                <w:szCs w:val="28"/>
                <w:lang w:val="ro-RO"/>
              </w:rPr>
              <w:lastRenderedPageBreak/>
              <w:t>translator, operator, specialist la biroul de multiplicare, secretar grefier, grefier, secretar-referent</w:t>
            </w:r>
          </w:p>
        </w:tc>
        <w:tc>
          <w:tcPr>
            <w:tcW w:w="1865" w:type="dxa"/>
            <w:vAlign w:val="center"/>
          </w:tcPr>
          <w:p w14:paraId="0718C3E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lastRenderedPageBreak/>
              <w:t>28</w:t>
            </w:r>
          </w:p>
        </w:tc>
        <w:tc>
          <w:tcPr>
            <w:tcW w:w="1935" w:type="dxa"/>
            <w:vAlign w:val="center"/>
          </w:tcPr>
          <w:p w14:paraId="5C1F4D0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4CD44873" w14:textId="77777777" w:rsidTr="0046488B">
        <w:tc>
          <w:tcPr>
            <w:tcW w:w="5261" w:type="dxa"/>
          </w:tcPr>
          <w:p w14:paraId="3FE6B550" w14:textId="48129F1C" w:rsidR="0054460F" w:rsidRPr="00A377BF" w:rsidRDefault="00583547"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lastRenderedPageBreak/>
              <w:t>Mașinist</w:t>
            </w:r>
            <w:r w:rsidR="0054460F" w:rsidRPr="00A377BF">
              <w:rPr>
                <w:rFonts w:ascii="Times New Roman" w:hAnsi="Times New Roman"/>
                <w:color w:val="000000" w:themeColor="text1"/>
                <w:sz w:val="28"/>
                <w:szCs w:val="28"/>
                <w:lang w:val="ro-RO"/>
              </w:rPr>
              <w:t xml:space="preserve"> pentru spălarea hainelor</w:t>
            </w:r>
          </w:p>
        </w:tc>
        <w:tc>
          <w:tcPr>
            <w:tcW w:w="1865" w:type="dxa"/>
            <w:vAlign w:val="center"/>
          </w:tcPr>
          <w:p w14:paraId="10C69BE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2E56A3BD"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24F255FE" w14:textId="77777777" w:rsidTr="0046488B">
        <w:tc>
          <w:tcPr>
            <w:tcW w:w="5261" w:type="dxa"/>
          </w:tcPr>
          <w:p w14:paraId="06EC45DD"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Maestru de balet, de cor, de ansamblu de scenă, maistru, maistru pentru confecționarea și reparația mobilei, maistru al atelierului, maistru de instruire, maistru-șef al atelierului</w:t>
            </w:r>
          </w:p>
        </w:tc>
        <w:tc>
          <w:tcPr>
            <w:tcW w:w="1865" w:type="dxa"/>
            <w:vAlign w:val="center"/>
          </w:tcPr>
          <w:p w14:paraId="3140D9D8"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1FF213E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30114AE9" w14:textId="77777777" w:rsidTr="0046488B">
        <w:tc>
          <w:tcPr>
            <w:tcW w:w="5261" w:type="dxa"/>
          </w:tcPr>
          <w:p w14:paraId="7FD9B947"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Metrolog</w:t>
            </w:r>
          </w:p>
        </w:tc>
        <w:tc>
          <w:tcPr>
            <w:tcW w:w="1865" w:type="dxa"/>
            <w:vAlign w:val="center"/>
          </w:tcPr>
          <w:p w14:paraId="5EA5C7FC"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18F5FDA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77690615" w14:textId="77777777" w:rsidTr="0046488B">
        <w:tc>
          <w:tcPr>
            <w:tcW w:w="5261" w:type="dxa"/>
          </w:tcPr>
          <w:p w14:paraId="2273928E"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Conducător artistic (de ansamblu muzical, de dans, de cerc, etc.)</w:t>
            </w:r>
          </w:p>
        </w:tc>
        <w:tc>
          <w:tcPr>
            <w:tcW w:w="1865" w:type="dxa"/>
            <w:vAlign w:val="center"/>
          </w:tcPr>
          <w:p w14:paraId="46CA171F"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51E5C95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67C9D5EC" w14:textId="77777777" w:rsidTr="0046488B">
        <w:tc>
          <w:tcPr>
            <w:tcW w:w="5261" w:type="dxa"/>
          </w:tcPr>
          <w:p w14:paraId="131B55C8"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Muncitor la îngrijirea complexă și reparația clădirilor</w:t>
            </w:r>
          </w:p>
        </w:tc>
        <w:tc>
          <w:tcPr>
            <w:tcW w:w="1865" w:type="dxa"/>
            <w:vAlign w:val="center"/>
          </w:tcPr>
          <w:p w14:paraId="1AB6A0C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6B424123"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7F85693C" w14:textId="77777777" w:rsidTr="0046488B">
        <w:tc>
          <w:tcPr>
            <w:tcW w:w="5261" w:type="dxa"/>
          </w:tcPr>
          <w:p w14:paraId="4520A277"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Dispecer, expeditor</w:t>
            </w:r>
          </w:p>
        </w:tc>
        <w:tc>
          <w:tcPr>
            <w:tcW w:w="1865" w:type="dxa"/>
            <w:vAlign w:val="center"/>
          </w:tcPr>
          <w:p w14:paraId="10058002"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3E0C78DC"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0B8DA235" w14:textId="77777777" w:rsidTr="0046488B">
        <w:tc>
          <w:tcPr>
            <w:tcW w:w="5261" w:type="dxa"/>
          </w:tcPr>
          <w:p w14:paraId="3C23106B"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Garderobier</w:t>
            </w:r>
          </w:p>
        </w:tc>
        <w:tc>
          <w:tcPr>
            <w:tcW w:w="1865" w:type="dxa"/>
            <w:vAlign w:val="center"/>
          </w:tcPr>
          <w:p w14:paraId="2839A8D2"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70E52DC"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648447A1" w14:textId="77777777" w:rsidTr="0046488B">
        <w:tc>
          <w:tcPr>
            <w:tcW w:w="5261" w:type="dxa"/>
          </w:tcPr>
          <w:p w14:paraId="53948E64"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Fochist, operator în sala de cazane</w:t>
            </w:r>
          </w:p>
        </w:tc>
        <w:tc>
          <w:tcPr>
            <w:tcW w:w="1865" w:type="dxa"/>
            <w:vAlign w:val="center"/>
          </w:tcPr>
          <w:p w14:paraId="05276295"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52FD8FD9"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208674AD" w14:textId="77777777" w:rsidTr="0046488B">
        <w:tc>
          <w:tcPr>
            <w:tcW w:w="5261" w:type="dxa"/>
          </w:tcPr>
          <w:p w14:paraId="41BCD67C"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Sobar</w:t>
            </w:r>
          </w:p>
        </w:tc>
        <w:tc>
          <w:tcPr>
            <w:tcW w:w="1865" w:type="dxa"/>
            <w:vAlign w:val="center"/>
          </w:tcPr>
          <w:p w14:paraId="047D3B93"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536338CA"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4256F8B0" w14:textId="77777777" w:rsidTr="0046488B">
        <w:tc>
          <w:tcPr>
            <w:tcW w:w="5261" w:type="dxa"/>
          </w:tcPr>
          <w:p w14:paraId="6136DBC6"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b/>
                <w:color w:val="000000" w:themeColor="text1"/>
                <w:sz w:val="28"/>
                <w:szCs w:val="28"/>
                <w:lang w:val="ro-RO"/>
              </w:rPr>
              <w:t>Îngrijitor clădirii, îngrijitor încăperi de serviciu, femeie de serviciu</w:t>
            </w:r>
          </w:p>
        </w:tc>
        <w:tc>
          <w:tcPr>
            <w:tcW w:w="1865" w:type="dxa"/>
            <w:vAlign w:val="center"/>
          </w:tcPr>
          <w:p w14:paraId="109A2D59"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5CA70D3" w14:textId="77777777" w:rsidR="0054460F" w:rsidRPr="00A377BF" w:rsidRDefault="0054460F" w:rsidP="0046488B">
            <w:pPr>
              <w:pStyle w:val="Frspaiere1"/>
              <w:rPr>
                <w:rFonts w:ascii="Times New Roman" w:hAnsi="Times New Roman"/>
                <w:b/>
                <w:color w:val="000000" w:themeColor="text1"/>
                <w:sz w:val="28"/>
                <w:szCs w:val="28"/>
                <w:lang w:val="ro-RO"/>
              </w:rPr>
            </w:pPr>
            <w:r w:rsidRPr="00A377BF">
              <w:rPr>
                <w:rFonts w:ascii="Times New Roman" w:hAnsi="Times New Roman"/>
                <w:b/>
                <w:color w:val="000000" w:themeColor="text1"/>
                <w:sz w:val="28"/>
                <w:szCs w:val="28"/>
                <w:lang w:val="ro-RO"/>
              </w:rPr>
              <w:t>7</w:t>
            </w:r>
          </w:p>
        </w:tc>
      </w:tr>
      <w:tr w:rsidR="00A377BF" w:rsidRPr="00A377BF" w14:paraId="74AE5225" w14:textId="77777777" w:rsidTr="0046488B">
        <w:tc>
          <w:tcPr>
            <w:tcW w:w="5261" w:type="dxa"/>
          </w:tcPr>
          <w:p w14:paraId="1D8F4DF5"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bCs/>
                <w:color w:val="000000" w:themeColor="text1"/>
                <w:sz w:val="28"/>
                <w:szCs w:val="28"/>
                <w:lang w:val="ro-RO"/>
              </w:rPr>
              <w:t>C</w:t>
            </w:r>
            <w:r w:rsidRPr="00A377BF">
              <w:rPr>
                <w:rFonts w:ascii="Times New Roman" w:hAnsi="Times New Roman"/>
                <w:color w:val="000000" w:themeColor="text1"/>
                <w:sz w:val="28"/>
                <w:szCs w:val="28"/>
                <w:lang w:val="ro-RO"/>
              </w:rPr>
              <w:t>usătoreasă (reparația hainelor)</w:t>
            </w:r>
          </w:p>
        </w:tc>
        <w:tc>
          <w:tcPr>
            <w:tcW w:w="1865" w:type="dxa"/>
            <w:vAlign w:val="center"/>
          </w:tcPr>
          <w:p w14:paraId="1DAE779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92D94B2"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196106EF" w14:textId="77777777" w:rsidTr="0046488B">
        <w:tc>
          <w:tcPr>
            <w:tcW w:w="5261" w:type="dxa"/>
          </w:tcPr>
          <w:p w14:paraId="1EDA52E4"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Spălătoreasă, băiaș</w:t>
            </w:r>
          </w:p>
        </w:tc>
        <w:tc>
          <w:tcPr>
            <w:tcW w:w="1865" w:type="dxa"/>
            <w:vAlign w:val="center"/>
          </w:tcPr>
          <w:p w14:paraId="38AAAE99"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6F8FF26"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5891E4D6" w14:textId="77777777" w:rsidTr="0046488B">
        <w:tc>
          <w:tcPr>
            <w:tcW w:w="5261" w:type="dxa"/>
          </w:tcPr>
          <w:p w14:paraId="3A53C628"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Paznic (portar)</w:t>
            </w:r>
          </w:p>
        </w:tc>
        <w:tc>
          <w:tcPr>
            <w:tcW w:w="1865" w:type="dxa"/>
            <w:vAlign w:val="center"/>
          </w:tcPr>
          <w:p w14:paraId="3AE5C36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1B85015C"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4</w:t>
            </w:r>
          </w:p>
        </w:tc>
      </w:tr>
      <w:tr w:rsidR="00A377BF" w:rsidRPr="00A377BF" w14:paraId="25907138" w14:textId="77777777" w:rsidTr="0046488B">
        <w:tc>
          <w:tcPr>
            <w:tcW w:w="5261" w:type="dxa"/>
          </w:tcPr>
          <w:p w14:paraId="7004CB58"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Ușier</w:t>
            </w:r>
          </w:p>
        </w:tc>
        <w:tc>
          <w:tcPr>
            <w:tcW w:w="1865" w:type="dxa"/>
            <w:vAlign w:val="center"/>
          </w:tcPr>
          <w:p w14:paraId="02F9D48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559EAC5"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5F2047A8" w14:textId="77777777" w:rsidTr="0046488B">
        <w:tc>
          <w:tcPr>
            <w:tcW w:w="5261" w:type="dxa"/>
          </w:tcPr>
          <w:p w14:paraId="6769EDE6"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Lenjereasă</w:t>
            </w:r>
          </w:p>
        </w:tc>
        <w:tc>
          <w:tcPr>
            <w:tcW w:w="1865" w:type="dxa"/>
            <w:vAlign w:val="center"/>
          </w:tcPr>
          <w:p w14:paraId="65D8883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3EEE82E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11261975" w14:textId="77777777" w:rsidTr="0046488B">
        <w:tc>
          <w:tcPr>
            <w:tcW w:w="5261" w:type="dxa"/>
          </w:tcPr>
          <w:p w14:paraId="7469E845"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Cameristă</w:t>
            </w:r>
          </w:p>
        </w:tc>
        <w:tc>
          <w:tcPr>
            <w:tcW w:w="1865" w:type="dxa"/>
            <w:vAlign w:val="center"/>
          </w:tcPr>
          <w:p w14:paraId="1E00A30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197AA559"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289D305B" w14:textId="77777777" w:rsidTr="0046488B">
        <w:tc>
          <w:tcPr>
            <w:tcW w:w="5261" w:type="dxa"/>
          </w:tcPr>
          <w:p w14:paraId="7DAB53F9"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Cizmar-confecționer încălțăminte la comandă, cizmar-reparator încălțăminte</w:t>
            </w:r>
          </w:p>
        </w:tc>
        <w:tc>
          <w:tcPr>
            <w:tcW w:w="1865" w:type="dxa"/>
            <w:vAlign w:val="center"/>
          </w:tcPr>
          <w:p w14:paraId="30C179AF"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965FCBA"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02BAD1BD" w14:textId="77777777" w:rsidTr="0046488B">
        <w:tc>
          <w:tcPr>
            <w:tcW w:w="5261" w:type="dxa"/>
          </w:tcPr>
          <w:p w14:paraId="3154E328"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Cazangiu, operator în sala cu cazane,</w:t>
            </w:r>
          </w:p>
        </w:tc>
        <w:tc>
          <w:tcPr>
            <w:tcW w:w="1865" w:type="dxa"/>
            <w:vAlign w:val="center"/>
          </w:tcPr>
          <w:p w14:paraId="209B560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24095AD"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7D98D21B" w14:textId="77777777" w:rsidTr="0046488B">
        <w:tc>
          <w:tcPr>
            <w:tcW w:w="5261" w:type="dxa"/>
          </w:tcPr>
          <w:p w14:paraId="540CE281"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Infirmieră</w:t>
            </w:r>
          </w:p>
        </w:tc>
        <w:tc>
          <w:tcPr>
            <w:tcW w:w="1865" w:type="dxa"/>
            <w:vAlign w:val="center"/>
          </w:tcPr>
          <w:p w14:paraId="0D5A4B19"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5BFFC0EB"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241AC1FF" w14:textId="77777777" w:rsidTr="0046488B">
        <w:tc>
          <w:tcPr>
            <w:tcW w:w="5261" w:type="dxa"/>
          </w:tcPr>
          <w:p w14:paraId="6AC154BC"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Medic-șef, medic, felcer, asistent medical, soră medicală, </w:t>
            </w:r>
            <w:proofErr w:type="spellStart"/>
            <w:r w:rsidRPr="00A377BF">
              <w:rPr>
                <w:rFonts w:ascii="Times New Roman" w:hAnsi="Times New Roman"/>
                <w:color w:val="000000" w:themeColor="text1"/>
                <w:sz w:val="28"/>
                <w:szCs w:val="28"/>
                <w:lang w:val="ro-RO"/>
              </w:rPr>
              <w:t>masor</w:t>
            </w:r>
            <w:proofErr w:type="spellEnd"/>
            <w:r w:rsidRPr="00A377BF">
              <w:rPr>
                <w:rFonts w:ascii="Times New Roman" w:hAnsi="Times New Roman"/>
                <w:color w:val="000000" w:themeColor="text1"/>
                <w:sz w:val="28"/>
                <w:szCs w:val="28"/>
                <w:lang w:val="ro-RO"/>
              </w:rPr>
              <w:t xml:space="preserve">, </w:t>
            </w:r>
            <w:proofErr w:type="spellStart"/>
            <w:r w:rsidRPr="00A377BF">
              <w:rPr>
                <w:rFonts w:ascii="Times New Roman" w:hAnsi="Times New Roman"/>
                <w:color w:val="000000" w:themeColor="text1"/>
                <w:sz w:val="28"/>
                <w:szCs w:val="28"/>
                <w:lang w:val="ro-RO"/>
              </w:rPr>
              <w:t>kinetoterapeut</w:t>
            </w:r>
            <w:proofErr w:type="spellEnd"/>
          </w:p>
        </w:tc>
        <w:tc>
          <w:tcPr>
            <w:tcW w:w="1865" w:type="dxa"/>
            <w:vAlign w:val="center"/>
          </w:tcPr>
          <w:p w14:paraId="15DCA51D"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CB703D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3BF62D45" w14:textId="77777777" w:rsidTr="0046488B">
        <w:tc>
          <w:tcPr>
            <w:tcW w:w="5261" w:type="dxa"/>
          </w:tcPr>
          <w:p w14:paraId="31910F48" w14:textId="77777777" w:rsidR="0054460F" w:rsidRPr="00A377BF" w:rsidRDefault="0054460F" w:rsidP="004C448D">
            <w:pPr>
              <w:pStyle w:val="Frspaiere1"/>
              <w:jc w:val="both"/>
              <w:rPr>
                <w:rFonts w:ascii="Times New Roman" w:hAnsi="Times New Roman"/>
                <w:color w:val="000000" w:themeColor="text1"/>
                <w:sz w:val="28"/>
                <w:szCs w:val="28"/>
                <w:lang w:val="ro-RO"/>
              </w:rPr>
            </w:pPr>
            <w:proofErr w:type="spellStart"/>
            <w:r w:rsidRPr="00A377BF">
              <w:rPr>
                <w:rFonts w:ascii="Times New Roman" w:hAnsi="Times New Roman"/>
                <w:color w:val="000000" w:themeColor="text1"/>
                <w:sz w:val="28"/>
                <w:szCs w:val="28"/>
                <w:lang w:val="ro-RO"/>
              </w:rPr>
              <w:t>Şef</w:t>
            </w:r>
            <w:proofErr w:type="spellEnd"/>
            <w:r w:rsidRPr="00A377BF">
              <w:rPr>
                <w:rFonts w:ascii="Times New Roman" w:hAnsi="Times New Roman"/>
                <w:color w:val="000000" w:themeColor="text1"/>
                <w:sz w:val="28"/>
                <w:szCs w:val="28"/>
                <w:lang w:val="ro-RO"/>
              </w:rPr>
              <w:t xml:space="preserve"> cancelarie, arhivă, arhivar</w:t>
            </w:r>
          </w:p>
        </w:tc>
        <w:tc>
          <w:tcPr>
            <w:tcW w:w="1865" w:type="dxa"/>
            <w:vAlign w:val="center"/>
          </w:tcPr>
          <w:p w14:paraId="2504071D"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2691A1B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55373646" w14:textId="77777777" w:rsidTr="0046488B">
        <w:tc>
          <w:tcPr>
            <w:tcW w:w="5261" w:type="dxa"/>
          </w:tcPr>
          <w:p w14:paraId="6E337B97"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Vizitiu</w:t>
            </w:r>
          </w:p>
        </w:tc>
        <w:tc>
          <w:tcPr>
            <w:tcW w:w="1865" w:type="dxa"/>
            <w:vAlign w:val="center"/>
          </w:tcPr>
          <w:p w14:paraId="481953A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EAB1AFE"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2F6D5408" w14:textId="77777777" w:rsidTr="0046488B">
        <w:tc>
          <w:tcPr>
            <w:tcW w:w="5261" w:type="dxa"/>
          </w:tcPr>
          <w:p w14:paraId="4229F784"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Grădinar-</w:t>
            </w:r>
            <w:proofErr w:type="spellStart"/>
            <w:r w:rsidRPr="00A377BF">
              <w:rPr>
                <w:rFonts w:ascii="Times New Roman" w:hAnsi="Times New Roman"/>
                <w:color w:val="000000" w:themeColor="text1"/>
                <w:sz w:val="28"/>
                <w:szCs w:val="28"/>
                <w:lang w:val="ro-RO"/>
              </w:rPr>
              <w:t>livădar</w:t>
            </w:r>
            <w:proofErr w:type="spellEnd"/>
            <w:r w:rsidRPr="00A377BF">
              <w:rPr>
                <w:rFonts w:ascii="Times New Roman" w:hAnsi="Times New Roman"/>
                <w:color w:val="000000" w:themeColor="text1"/>
                <w:sz w:val="28"/>
                <w:szCs w:val="28"/>
                <w:lang w:val="ro-RO"/>
              </w:rPr>
              <w:t xml:space="preserve"> (cultivator de legume și fructe)</w:t>
            </w:r>
          </w:p>
        </w:tc>
        <w:tc>
          <w:tcPr>
            <w:tcW w:w="1865" w:type="dxa"/>
            <w:vAlign w:val="center"/>
          </w:tcPr>
          <w:p w14:paraId="5F0965D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69579C6"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3567DAC3" w14:textId="77777777" w:rsidTr="0046488B">
        <w:tc>
          <w:tcPr>
            <w:tcW w:w="5261" w:type="dxa"/>
          </w:tcPr>
          <w:p w14:paraId="103D8C1A"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Magazioner depozit de substanțe chimice, magazionera secția comerț și desfacere, șef depozit, șef-adjunct, depozitar, agent de aprovizionare, </w:t>
            </w:r>
            <w:r w:rsidRPr="00A377BF">
              <w:rPr>
                <w:rFonts w:ascii="Times New Roman" w:hAnsi="Times New Roman"/>
                <w:bCs/>
                <w:color w:val="000000" w:themeColor="text1"/>
                <w:sz w:val="28"/>
                <w:szCs w:val="28"/>
                <w:lang w:val="ro-RO" w:eastAsia="ro-RO"/>
              </w:rPr>
              <w:t>magazioner superior</w:t>
            </w:r>
          </w:p>
        </w:tc>
        <w:tc>
          <w:tcPr>
            <w:tcW w:w="1865" w:type="dxa"/>
            <w:vAlign w:val="center"/>
          </w:tcPr>
          <w:p w14:paraId="2434891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E7B909F"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775C1CEA" w14:textId="77777777" w:rsidTr="0046488B">
        <w:tc>
          <w:tcPr>
            <w:tcW w:w="5261" w:type="dxa"/>
          </w:tcPr>
          <w:p w14:paraId="6C402AC0"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Costumier </w:t>
            </w:r>
          </w:p>
        </w:tc>
        <w:tc>
          <w:tcPr>
            <w:tcW w:w="1865" w:type="dxa"/>
            <w:vAlign w:val="center"/>
          </w:tcPr>
          <w:p w14:paraId="74B505A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5FA5D152"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08EB191D" w14:textId="77777777" w:rsidTr="0046488B">
        <w:tc>
          <w:tcPr>
            <w:tcW w:w="5261" w:type="dxa"/>
          </w:tcPr>
          <w:p w14:paraId="10571332"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Parchetar</w:t>
            </w:r>
          </w:p>
        </w:tc>
        <w:tc>
          <w:tcPr>
            <w:tcW w:w="1865" w:type="dxa"/>
            <w:vAlign w:val="center"/>
          </w:tcPr>
          <w:p w14:paraId="77881FE8"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3C3CF0B5"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770B974E" w14:textId="77777777" w:rsidTr="0046488B">
        <w:tc>
          <w:tcPr>
            <w:tcW w:w="5261" w:type="dxa"/>
          </w:tcPr>
          <w:p w14:paraId="3E2F1A58" w14:textId="4C549C7F"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Șef de birou, cabinet, serviciu, atelier/depozit/serviciu personal, sector de pază, de stație, de pregătire științifică </w:t>
            </w:r>
            <w:r w:rsidRPr="00A377BF">
              <w:rPr>
                <w:rFonts w:ascii="Times New Roman" w:hAnsi="Times New Roman"/>
                <w:color w:val="000000" w:themeColor="text1"/>
                <w:sz w:val="28"/>
                <w:szCs w:val="28"/>
                <w:lang w:val="ro-RO"/>
              </w:rPr>
              <w:lastRenderedPageBreak/>
              <w:t xml:space="preserve">(serviciu, birou, bază), de </w:t>
            </w:r>
            <w:r w:rsidRPr="00A377BF">
              <w:rPr>
                <w:rFonts w:ascii="Times New Roman" w:hAnsi="Times New Roman"/>
                <w:bCs/>
                <w:color w:val="000000" w:themeColor="text1"/>
                <w:sz w:val="28"/>
                <w:szCs w:val="28"/>
                <w:lang w:val="ro-RO" w:eastAsia="ro-RO"/>
              </w:rPr>
              <w:t xml:space="preserve">baza experimentală, </w:t>
            </w:r>
            <w:r w:rsidRPr="00A377BF">
              <w:rPr>
                <w:rFonts w:ascii="Times New Roman" w:hAnsi="Times New Roman"/>
                <w:color w:val="000000" w:themeColor="text1"/>
                <w:sz w:val="28"/>
                <w:szCs w:val="28"/>
                <w:lang w:val="ro-RO"/>
              </w:rPr>
              <w:t>de teren experimental, de pepinieră, de clinica veterinară, cultura semințelor.</w:t>
            </w:r>
          </w:p>
          <w:p w14:paraId="30126D46" w14:textId="7904A09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Director de observator, al gradinei botanice, al teatrului, de orășelului studențesc, conducător al biroului studențesc de cercet</w:t>
            </w:r>
            <w:r w:rsidR="00E047E2" w:rsidRPr="00A377BF">
              <w:rPr>
                <w:rFonts w:ascii="Times New Roman" w:hAnsi="Times New Roman"/>
                <w:color w:val="000000" w:themeColor="text1"/>
                <w:sz w:val="28"/>
                <w:szCs w:val="28"/>
                <w:lang w:val="ro-RO"/>
              </w:rPr>
              <w:t>ă</w:t>
            </w:r>
            <w:r w:rsidRPr="00A377BF">
              <w:rPr>
                <w:rFonts w:ascii="Times New Roman" w:hAnsi="Times New Roman"/>
                <w:color w:val="000000" w:themeColor="text1"/>
                <w:sz w:val="28"/>
                <w:szCs w:val="28"/>
                <w:lang w:val="ro-RO"/>
              </w:rPr>
              <w:t>ri și de alte birouri similare. Director clubului sportiv, șef al statului major al apărării civile, maistru.</w:t>
            </w:r>
          </w:p>
        </w:tc>
        <w:tc>
          <w:tcPr>
            <w:tcW w:w="1865" w:type="dxa"/>
            <w:vAlign w:val="center"/>
          </w:tcPr>
          <w:p w14:paraId="4DF6DEF6"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lastRenderedPageBreak/>
              <w:t>28</w:t>
            </w:r>
          </w:p>
        </w:tc>
        <w:tc>
          <w:tcPr>
            <w:tcW w:w="1935" w:type="dxa"/>
            <w:vAlign w:val="center"/>
          </w:tcPr>
          <w:p w14:paraId="12D4569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1A8E9533" w14:textId="77777777" w:rsidTr="0046488B">
        <w:tc>
          <w:tcPr>
            <w:tcW w:w="5261" w:type="dxa"/>
          </w:tcPr>
          <w:p w14:paraId="12B8761D"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lastRenderedPageBreak/>
              <w:t>Consultant principal</w:t>
            </w:r>
          </w:p>
        </w:tc>
        <w:tc>
          <w:tcPr>
            <w:tcW w:w="1865" w:type="dxa"/>
            <w:vAlign w:val="center"/>
          </w:tcPr>
          <w:p w14:paraId="4997E3D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630D915D"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54B7A5BE" w14:textId="77777777" w:rsidTr="0046488B">
        <w:tc>
          <w:tcPr>
            <w:tcW w:w="5261" w:type="dxa"/>
          </w:tcPr>
          <w:p w14:paraId="6AFE7508"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Șef de observator astrofizic, inginer pentru deservirea telescopului</w:t>
            </w:r>
          </w:p>
        </w:tc>
        <w:tc>
          <w:tcPr>
            <w:tcW w:w="1865" w:type="dxa"/>
            <w:vAlign w:val="center"/>
          </w:tcPr>
          <w:p w14:paraId="3EDC93E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2F225F88"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0FCEDF79" w14:textId="77777777" w:rsidTr="0046488B">
        <w:tc>
          <w:tcPr>
            <w:tcW w:w="5261" w:type="dxa"/>
          </w:tcPr>
          <w:p w14:paraId="245E52DA" w14:textId="77777777" w:rsidR="0054460F" w:rsidRPr="00A377BF" w:rsidRDefault="0054460F" w:rsidP="004C448D">
            <w:pPr>
              <w:pStyle w:val="Frspaiere1"/>
              <w:jc w:val="both"/>
              <w:rPr>
                <w:rFonts w:ascii="Times New Roman" w:hAnsi="Times New Roman"/>
                <w:color w:val="000000" w:themeColor="text1"/>
                <w:sz w:val="28"/>
                <w:szCs w:val="28"/>
                <w:lang w:val="ro-RO"/>
              </w:rPr>
            </w:pPr>
            <w:proofErr w:type="spellStart"/>
            <w:r w:rsidRPr="00A377BF">
              <w:rPr>
                <w:rFonts w:ascii="Times New Roman" w:hAnsi="Times New Roman"/>
                <w:color w:val="000000" w:themeColor="text1"/>
                <w:sz w:val="28"/>
                <w:szCs w:val="28"/>
                <w:lang w:val="ro-RO"/>
              </w:rPr>
              <w:t>Fotolaborant</w:t>
            </w:r>
            <w:proofErr w:type="spellEnd"/>
            <w:r w:rsidRPr="00A377BF">
              <w:rPr>
                <w:rFonts w:ascii="Times New Roman" w:hAnsi="Times New Roman"/>
                <w:color w:val="000000" w:themeColor="text1"/>
                <w:sz w:val="28"/>
                <w:szCs w:val="28"/>
                <w:lang w:val="ro-RO"/>
              </w:rPr>
              <w:t>, fotograf</w:t>
            </w:r>
          </w:p>
        </w:tc>
        <w:tc>
          <w:tcPr>
            <w:tcW w:w="1865" w:type="dxa"/>
            <w:vAlign w:val="center"/>
          </w:tcPr>
          <w:p w14:paraId="519D2D1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15D7B88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645C0A27" w14:textId="77777777" w:rsidTr="0046488B">
        <w:tc>
          <w:tcPr>
            <w:tcW w:w="5261" w:type="dxa"/>
          </w:tcPr>
          <w:p w14:paraId="0E5FE2ED"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Decorator</w:t>
            </w:r>
          </w:p>
        </w:tc>
        <w:tc>
          <w:tcPr>
            <w:tcW w:w="1865" w:type="dxa"/>
            <w:vAlign w:val="center"/>
          </w:tcPr>
          <w:p w14:paraId="0F9159E5"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563257B8"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26A9C0D3" w14:textId="77777777" w:rsidTr="0046488B">
        <w:tc>
          <w:tcPr>
            <w:tcW w:w="5261" w:type="dxa"/>
          </w:tcPr>
          <w:p w14:paraId="39FE71FB"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Pictor</w:t>
            </w:r>
          </w:p>
        </w:tc>
        <w:tc>
          <w:tcPr>
            <w:tcW w:w="1865" w:type="dxa"/>
            <w:vAlign w:val="center"/>
          </w:tcPr>
          <w:p w14:paraId="71676EA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280D70B6"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39D8B855" w14:textId="77777777" w:rsidTr="0046488B">
        <w:tc>
          <w:tcPr>
            <w:tcW w:w="5261" w:type="dxa"/>
          </w:tcPr>
          <w:p w14:paraId="595715CC"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Zugrav</w:t>
            </w:r>
          </w:p>
        </w:tc>
        <w:tc>
          <w:tcPr>
            <w:tcW w:w="1865" w:type="dxa"/>
            <w:vAlign w:val="center"/>
          </w:tcPr>
          <w:p w14:paraId="7CEC2752"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AAD6A6E"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009BC655" w14:textId="77777777" w:rsidTr="0046488B">
        <w:tc>
          <w:tcPr>
            <w:tcW w:w="5261" w:type="dxa"/>
          </w:tcPr>
          <w:p w14:paraId="23B5CB79" w14:textId="0CD3CECA" w:rsidR="0054460F" w:rsidRPr="00A377BF" w:rsidRDefault="00E047E2"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Șef</w:t>
            </w:r>
            <w:r w:rsidR="0054460F" w:rsidRPr="00A377BF">
              <w:rPr>
                <w:rFonts w:ascii="Times New Roman" w:hAnsi="Times New Roman"/>
                <w:color w:val="000000" w:themeColor="text1"/>
                <w:sz w:val="28"/>
                <w:szCs w:val="28"/>
                <w:lang w:val="ro-RO"/>
              </w:rPr>
              <w:t xml:space="preserve"> bază de odihnă, sportivă</w:t>
            </w:r>
          </w:p>
        </w:tc>
        <w:tc>
          <w:tcPr>
            <w:tcW w:w="1865" w:type="dxa"/>
            <w:vAlign w:val="center"/>
          </w:tcPr>
          <w:p w14:paraId="104BA140"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075C1E2"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6471C806" w14:textId="77777777" w:rsidTr="0046488B">
        <w:tc>
          <w:tcPr>
            <w:tcW w:w="5261" w:type="dxa"/>
          </w:tcPr>
          <w:p w14:paraId="7B48B064"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Electrician radist, lucrător de scenă</w:t>
            </w:r>
          </w:p>
        </w:tc>
        <w:tc>
          <w:tcPr>
            <w:tcW w:w="1865" w:type="dxa"/>
            <w:vAlign w:val="center"/>
          </w:tcPr>
          <w:p w14:paraId="2EA3EEE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6211EB03"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57A9E960" w14:textId="77777777" w:rsidTr="0046488B">
        <w:tc>
          <w:tcPr>
            <w:tcW w:w="5261" w:type="dxa"/>
          </w:tcPr>
          <w:p w14:paraId="7C138AA2"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Programator</w:t>
            </w:r>
          </w:p>
        </w:tc>
        <w:tc>
          <w:tcPr>
            <w:tcW w:w="1865" w:type="dxa"/>
            <w:vAlign w:val="center"/>
          </w:tcPr>
          <w:p w14:paraId="14BA5DB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CAB0349"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4A6B534A" w14:textId="77777777" w:rsidTr="0046488B">
        <w:tc>
          <w:tcPr>
            <w:tcW w:w="5261" w:type="dxa"/>
          </w:tcPr>
          <w:p w14:paraId="2C6AEA42"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Intendent, șeful căminului, administrator de patrimoniu, intendent imobil </w:t>
            </w:r>
          </w:p>
        </w:tc>
        <w:tc>
          <w:tcPr>
            <w:tcW w:w="1865" w:type="dxa"/>
            <w:vAlign w:val="center"/>
          </w:tcPr>
          <w:p w14:paraId="1CA9AC69"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34480818"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11D72BA8" w14:textId="77777777" w:rsidTr="0046488B">
        <w:tc>
          <w:tcPr>
            <w:tcW w:w="5261" w:type="dxa"/>
          </w:tcPr>
          <w:p w14:paraId="12671E2B" w14:textId="05E65D55"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Inginer de toate specialitățile și toate categoriile, inginer-șef, inginer-programator,</w:t>
            </w:r>
            <w:r w:rsidRPr="00A377BF">
              <w:rPr>
                <w:rFonts w:ascii="Times New Roman" w:hAnsi="Times New Roman"/>
                <w:bCs/>
                <w:color w:val="000000" w:themeColor="text1"/>
                <w:sz w:val="28"/>
                <w:szCs w:val="28"/>
                <w:lang w:val="ro-RO" w:eastAsia="ro-RO"/>
              </w:rPr>
              <w:t xml:space="preserve"> i</w:t>
            </w:r>
            <w:r w:rsidRPr="00A377BF">
              <w:rPr>
                <w:rFonts w:ascii="Times New Roman" w:hAnsi="Times New Roman"/>
                <w:color w:val="000000" w:themeColor="text1"/>
                <w:sz w:val="28"/>
                <w:szCs w:val="28"/>
                <w:lang w:val="ro-RO"/>
              </w:rPr>
              <w:t xml:space="preserve">nginer protecția </w:t>
            </w:r>
            <w:proofErr w:type="spellStart"/>
            <w:r w:rsidRPr="00A377BF">
              <w:rPr>
                <w:rFonts w:ascii="Times New Roman" w:hAnsi="Times New Roman"/>
                <w:color w:val="000000" w:themeColor="text1"/>
                <w:sz w:val="28"/>
                <w:szCs w:val="28"/>
                <w:lang w:val="ro-RO"/>
              </w:rPr>
              <w:t>antiincendiară</w:t>
            </w:r>
            <w:proofErr w:type="spellEnd"/>
            <w:r w:rsidRPr="00A377BF">
              <w:rPr>
                <w:rFonts w:ascii="Times New Roman" w:hAnsi="Times New Roman"/>
                <w:color w:val="000000" w:themeColor="text1"/>
                <w:sz w:val="28"/>
                <w:szCs w:val="28"/>
                <w:lang w:val="ro-RO"/>
              </w:rPr>
              <w:t xml:space="preserve">, </w:t>
            </w:r>
            <w:r w:rsidRPr="00A377BF">
              <w:rPr>
                <w:rFonts w:ascii="Times New Roman" w:hAnsi="Times New Roman"/>
                <w:bCs/>
                <w:color w:val="000000" w:themeColor="text1"/>
                <w:sz w:val="28"/>
                <w:szCs w:val="28"/>
                <w:lang w:val="ro-RO" w:eastAsia="ro-RO"/>
              </w:rPr>
              <w:t xml:space="preserve">inginer mecanic coordonator, </w:t>
            </w:r>
            <w:r w:rsidRPr="00A377BF">
              <w:rPr>
                <w:rFonts w:ascii="Times New Roman" w:hAnsi="Times New Roman"/>
                <w:color w:val="000000" w:themeColor="text1"/>
                <w:sz w:val="28"/>
                <w:szCs w:val="28"/>
                <w:lang w:val="ro-RO"/>
              </w:rPr>
              <w:t xml:space="preserve">inginer coordonator la exploatarea sistemelor cu gaze, inginer coordonator electrician, </w:t>
            </w:r>
            <w:r w:rsidRPr="00A377BF">
              <w:rPr>
                <w:rFonts w:ascii="Times New Roman" w:hAnsi="Times New Roman"/>
                <w:bCs/>
                <w:color w:val="000000" w:themeColor="text1"/>
                <w:sz w:val="28"/>
                <w:szCs w:val="28"/>
                <w:lang w:val="ro-RO" w:eastAsia="ro-RO"/>
              </w:rPr>
              <w:t xml:space="preserve">inginer superior, inginer geolog, </w:t>
            </w:r>
            <w:r w:rsidRPr="00A377BF">
              <w:rPr>
                <w:rFonts w:ascii="Times New Roman" w:hAnsi="Times New Roman"/>
                <w:color w:val="000000" w:themeColor="text1"/>
                <w:sz w:val="28"/>
                <w:szCs w:val="28"/>
                <w:lang w:val="ro-RO"/>
              </w:rPr>
              <w:t>inginer chimist</w:t>
            </w:r>
          </w:p>
        </w:tc>
        <w:tc>
          <w:tcPr>
            <w:tcW w:w="1865" w:type="dxa"/>
            <w:vAlign w:val="center"/>
          </w:tcPr>
          <w:p w14:paraId="18FD1AC2"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0F854B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617B4DF7" w14:textId="77777777" w:rsidTr="0046488B">
        <w:tc>
          <w:tcPr>
            <w:tcW w:w="5261" w:type="dxa"/>
          </w:tcPr>
          <w:p w14:paraId="06B27578"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Electrician, lucrător tehnic</w:t>
            </w:r>
          </w:p>
        </w:tc>
        <w:tc>
          <w:tcPr>
            <w:tcW w:w="1865" w:type="dxa"/>
            <w:vAlign w:val="center"/>
          </w:tcPr>
          <w:p w14:paraId="0751413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53403698"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44B93D73" w14:textId="77777777" w:rsidTr="0046488B">
        <w:tc>
          <w:tcPr>
            <w:tcW w:w="5261" w:type="dxa"/>
          </w:tcPr>
          <w:p w14:paraId="526AFA62"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Operator de toate tipurile, </w:t>
            </w:r>
            <w:r w:rsidRPr="00A377BF">
              <w:rPr>
                <w:rFonts w:ascii="Times New Roman" w:hAnsi="Times New Roman"/>
                <w:bCs/>
                <w:color w:val="000000" w:themeColor="text1"/>
                <w:sz w:val="28"/>
                <w:szCs w:val="28"/>
                <w:lang w:val="ro-RO" w:eastAsia="ro-RO"/>
              </w:rPr>
              <w:t>operator telecomunicații</w:t>
            </w:r>
          </w:p>
        </w:tc>
        <w:tc>
          <w:tcPr>
            <w:tcW w:w="1865" w:type="dxa"/>
            <w:vAlign w:val="center"/>
          </w:tcPr>
          <w:p w14:paraId="6D1472E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488873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6DD08DFE" w14:textId="77777777" w:rsidTr="0046488B">
        <w:tc>
          <w:tcPr>
            <w:tcW w:w="5261" w:type="dxa"/>
          </w:tcPr>
          <w:p w14:paraId="11773C26"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Meșter-acordor de instrumente muzicale</w:t>
            </w:r>
          </w:p>
        </w:tc>
        <w:tc>
          <w:tcPr>
            <w:tcW w:w="1865" w:type="dxa"/>
            <w:vAlign w:val="center"/>
          </w:tcPr>
          <w:p w14:paraId="264B295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2C7DB68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61957BA1" w14:textId="77777777" w:rsidTr="0046488B">
        <w:tc>
          <w:tcPr>
            <w:tcW w:w="5261" w:type="dxa"/>
          </w:tcPr>
          <w:p w14:paraId="74E43C83" w14:textId="4569E870"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Bucătar-șef, bucătar, bucătar auxiliar, spălător de veselă, bufetier</w:t>
            </w:r>
          </w:p>
        </w:tc>
        <w:tc>
          <w:tcPr>
            <w:tcW w:w="1865" w:type="dxa"/>
            <w:vAlign w:val="center"/>
          </w:tcPr>
          <w:p w14:paraId="72F25583"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55C78065"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43D8FC09" w14:textId="77777777" w:rsidTr="0046488B">
        <w:tc>
          <w:tcPr>
            <w:tcW w:w="5261" w:type="dxa"/>
          </w:tcPr>
          <w:p w14:paraId="3EB4C0A1"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Lucrător pentru deservirea și reparația curentă a clădiri – lăcătuș - instalator tehnică sanitară, lăcătuș-reparator, dulgher, auto, instalator electric (reparația și întreținerea utilajului electric), maistru reparații,</w:t>
            </w:r>
          </w:p>
          <w:p w14:paraId="374EC4F8"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bCs/>
                <w:color w:val="000000" w:themeColor="text1"/>
                <w:sz w:val="28"/>
                <w:szCs w:val="28"/>
                <w:lang w:val="ro-RO"/>
              </w:rPr>
              <w:t xml:space="preserve">Maistru, </w:t>
            </w:r>
            <w:r w:rsidRPr="00A377BF">
              <w:rPr>
                <w:rFonts w:ascii="Times New Roman" w:hAnsi="Times New Roman"/>
                <w:bCs/>
                <w:color w:val="000000" w:themeColor="text1"/>
                <w:sz w:val="28"/>
                <w:szCs w:val="28"/>
                <w:lang w:val="ro-RO" w:eastAsia="ro-RO"/>
              </w:rPr>
              <w:t>lăcătuș, l</w:t>
            </w:r>
            <w:r w:rsidRPr="00A377BF">
              <w:rPr>
                <w:rFonts w:ascii="Times New Roman" w:hAnsi="Times New Roman"/>
                <w:color w:val="000000" w:themeColor="text1"/>
                <w:sz w:val="28"/>
                <w:szCs w:val="28"/>
                <w:lang w:val="ro-RO"/>
              </w:rPr>
              <w:t>ăcătuș sisteme ventilare,</w:t>
            </w:r>
            <w:r w:rsidRPr="00A377BF">
              <w:rPr>
                <w:rFonts w:ascii="Times New Roman" w:hAnsi="Times New Roman"/>
                <w:color w:val="000000" w:themeColor="text1"/>
                <w:sz w:val="28"/>
                <w:szCs w:val="28"/>
                <w:lang w:val="ro-RO" w:eastAsia="ro-RO"/>
              </w:rPr>
              <w:t xml:space="preserve"> mașinist</w:t>
            </w:r>
          </w:p>
        </w:tc>
        <w:tc>
          <w:tcPr>
            <w:tcW w:w="1865" w:type="dxa"/>
            <w:vAlign w:val="center"/>
          </w:tcPr>
          <w:p w14:paraId="63E727D2"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35EF994D"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6F974D60" w14:textId="77777777" w:rsidTr="0046488B">
        <w:tc>
          <w:tcPr>
            <w:tcW w:w="5261" w:type="dxa"/>
          </w:tcPr>
          <w:p w14:paraId="7649AFAC" w14:textId="6BB6D433"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Agronom de toate tipurile </w:t>
            </w:r>
          </w:p>
        </w:tc>
        <w:tc>
          <w:tcPr>
            <w:tcW w:w="1865" w:type="dxa"/>
            <w:vAlign w:val="center"/>
          </w:tcPr>
          <w:p w14:paraId="03E5417D"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D0E1063"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619FC26F" w14:textId="77777777" w:rsidTr="0046488B">
        <w:tc>
          <w:tcPr>
            <w:tcW w:w="5261" w:type="dxa"/>
          </w:tcPr>
          <w:p w14:paraId="1A804A8C"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Frizer</w:t>
            </w:r>
          </w:p>
        </w:tc>
        <w:tc>
          <w:tcPr>
            <w:tcW w:w="1865" w:type="dxa"/>
            <w:vAlign w:val="center"/>
          </w:tcPr>
          <w:p w14:paraId="46B89B46"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3329B209"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3FA29732" w14:textId="77777777" w:rsidTr="0046488B">
        <w:tc>
          <w:tcPr>
            <w:tcW w:w="5261" w:type="dxa"/>
          </w:tcPr>
          <w:p w14:paraId="48F2FAE2"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lastRenderedPageBreak/>
              <w:t>Tehnician de toate categoriile</w:t>
            </w:r>
          </w:p>
        </w:tc>
        <w:tc>
          <w:tcPr>
            <w:tcW w:w="1865" w:type="dxa"/>
            <w:vAlign w:val="center"/>
          </w:tcPr>
          <w:p w14:paraId="2C8F92C9"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1AFEE4F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17B0E302" w14:textId="77777777" w:rsidTr="0046488B">
        <w:tc>
          <w:tcPr>
            <w:tcW w:w="5261" w:type="dxa"/>
          </w:tcPr>
          <w:p w14:paraId="5B8F2D3B"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Conducător auto, de autobuz (autocar de capacitatea mică), șofer, tractorist, șef parc de mașini</w:t>
            </w:r>
          </w:p>
        </w:tc>
        <w:tc>
          <w:tcPr>
            <w:tcW w:w="1865" w:type="dxa"/>
            <w:vAlign w:val="center"/>
          </w:tcPr>
          <w:p w14:paraId="1EC728FF"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597C7C14"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2338885B" w14:textId="77777777" w:rsidTr="0046488B">
        <w:tc>
          <w:tcPr>
            <w:tcW w:w="5261" w:type="dxa"/>
          </w:tcPr>
          <w:p w14:paraId="78019219"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Conducător de scuter</w:t>
            </w:r>
          </w:p>
        </w:tc>
        <w:tc>
          <w:tcPr>
            <w:tcW w:w="1865" w:type="dxa"/>
            <w:vAlign w:val="center"/>
          </w:tcPr>
          <w:p w14:paraId="6F4EC922"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3C87078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25DA9A58" w14:textId="77777777" w:rsidTr="0046488B">
        <w:tc>
          <w:tcPr>
            <w:tcW w:w="5261" w:type="dxa"/>
          </w:tcPr>
          <w:p w14:paraId="4AD3DB62" w14:textId="70332781"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Lemnar, tâmplar</w:t>
            </w:r>
          </w:p>
        </w:tc>
        <w:tc>
          <w:tcPr>
            <w:tcW w:w="1865" w:type="dxa"/>
            <w:vAlign w:val="center"/>
          </w:tcPr>
          <w:p w14:paraId="3C940DA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16DC8B59"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6D2E2509" w14:textId="77777777" w:rsidTr="0046488B">
        <w:tc>
          <w:tcPr>
            <w:tcW w:w="5261" w:type="dxa"/>
          </w:tcPr>
          <w:p w14:paraId="4E5FE09C" w14:textId="121B8EED"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Tehnician de toate tipurile și categoriile, tehnician geofizician, </w:t>
            </w:r>
            <w:r w:rsidRPr="00A377BF">
              <w:rPr>
                <w:rFonts w:ascii="Times New Roman" w:hAnsi="Times New Roman"/>
                <w:color w:val="000000" w:themeColor="text1"/>
                <w:sz w:val="28"/>
                <w:szCs w:val="28"/>
                <w:lang w:val="ro-RO" w:eastAsia="ro-RO"/>
              </w:rPr>
              <w:t>tehnician superior, constructor</w:t>
            </w:r>
          </w:p>
        </w:tc>
        <w:tc>
          <w:tcPr>
            <w:tcW w:w="1865" w:type="dxa"/>
            <w:vAlign w:val="center"/>
          </w:tcPr>
          <w:p w14:paraId="4F3894D1"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8B1EF17"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05CA8374" w14:textId="77777777" w:rsidTr="0046488B">
        <w:tc>
          <w:tcPr>
            <w:tcW w:w="5261" w:type="dxa"/>
          </w:tcPr>
          <w:p w14:paraId="1E4FC8C0" w14:textId="56A79F49"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Electromecanic, </w:t>
            </w:r>
            <w:proofErr w:type="spellStart"/>
            <w:r w:rsidRPr="00A377BF">
              <w:rPr>
                <w:rFonts w:ascii="Times New Roman" w:hAnsi="Times New Roman"/>
                <w:bCs/>
                <w:color w:val="000000" w:themeColor="text1"/>
                <w:sz w:val="28"/>
                <w:szCs w:val="28"/>
                <w:lang w:val="ro-RO" w:eastAsia="ro-RO"/>
              </w:rPr>
              <w:t>electrosudor</w:t>
            </w:r>
            <w:proofErr w:type="spellEnd"/>
            <w:r w:rsidRPr="00A377BF">
              <w:rPr>
                <w:rFonts w:ascii="Times New Roman" w:hAnsi="Times New Roman"/>
                <w:bCs/>
                <w:color w:val="000000" w:themeColor="text1"/>
                <w:sz w:val="28"/>
                <w:szCs w:val="28"/>
                <w:lang w:val="ro-RO" w:eastAsia="ro-RO"/>
              </w:rPr>
              <w:t xml:space="preserve">, </w:t>
            </w:r>
            <w:proofErr w:type="spellStart"/>
            <w:r w:rsidRPr="00A377BF">
              <w:rPr>
                <w:rFonts w:ascii="Times New Roman" w:hAnsi="Times New Roman"/>
                <w:bCs/>
                <w:color w:val="000000" w:themeColor="text1"/>
                <w:sz w:val="28"/>
                <w:szCs w:val="28"/>
                <w:lang w:val="ro-RO" w:eastAsia="ro-RO"/>
              </w:rPr>
              <w:t>gazosudor</w:t>
            </w:r>
            <w:proofErr w:type="spellEnd"/>
          </w:p>
        </w:tc>
        <w:tc>
          <w:tcPr>
            <w:tcW w:w="1865" w:type="dxa"/>
            <w:vAlign w:val="center"/>
          </w:tcPr>
          <w:p w14:paraId="75D5389A"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FE95765"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625045D6" w14:textId="77777777" w:rsidTr="0046488B">
        <w:tc>
          <w:tcPr>
            <w:tcW w:w="5261" w:type="dxa"/>
          </w:tcPr>
          <w:p w14:paraId="4521B0BD"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Zootehnician</w:t>
            </w:r>
          </w:p>
        </w:tc>
        <w:tc>
          <w:tcPr>
            <w:tcW w:w="1865" w:type="dxa"/>
            <w:vAlign w:val="center"/>
          </w:tcPr>
          <w:p w14:paraId="388613F5"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AB87AE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27563F24" w14:textId="77777777" w:rsidTr="0046488B">
        <w:tc>
          <w:tcPr>
            <w:tcW w:w="5261" w:type="dxa"/>
          </w:tcPr>
          <w:p w14:paraId="3C9412FC"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Medic veterinar</w:t>
            </w:r>
          </w:p>
        </w:tc>
        <w:tc>
          <w:tcPr>
            <w:tcW w:w="1865" w:type="dxa"/>
            <w:vAlign w:val="center"/>
          </w:tcPr>
          <w:p w14:paraId="17A92B23"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FE88C2B"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4FD4D8A3" w14:textId="77777777" w:rsidTr="0046488B">
        <w:tc>
          <w:tcPr>
            <w:tcW w:w="5261" w:type="dxa"/>
          </w:tcPr>
          <w:p w14:paraId="32C102AC" w14:textId="5A7B3133"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Mecanic de toate tipurile și categoriile, o</w:t>
            </w:r>
            <w:r w:rsidRPr="00A377BF">
              <w:rPr>
                <w:rFonts w:ascii="Times New Roman" w:hAnsi="Times New Roman"/>
                <w:color w:val="000000" w:themeColor="text1"/>
                <w:sz w:val="28"/>
                <w:szCs w:val="28"/>
                <w:lang w:val="ro-RO" w:eastAsia="ro-RO"/>
              </w:rPr>
              <w:t xml:space="preserve">perator distilare apei, </w:t>
            </w:r>
            <w:r w:rsidRPr="00A377BF">
              <w:rPr>
                <w:rFonts w:ascii="Times New Roman" w:hAnsi="Times New Roman"/>
                <w:bCs/>
                <w:color w:val="000000" w:themeColor="text1"/>
                <w:sz w:val="28"/>
                <w:szCs w:val="28"/>
                <w:lang w:val="ro-RO"/>
              </w:rPr>
              <w:t xml:space="preserve">mecanic in precizie </w:t>
            </w:r>
          </w:p>
        </w:tc>
        <w:tc>
          <w:tcPr>
            <w:tcW w:w="1865" w:type="dxa"/>
            <w:vAlign w:val="center"/>
          </w:tcPr>
          <w:p w14:paraId="31905BF9"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0A2530FC" w14:textId="77777777" w:rsidR="0054460F" w:rsidRPr="00A377BF" w:rsidRDefault="0054460F" w:rsidP="0046488B">
            <w:pPr>
              <w:pStyle w:val="Frspaiere1"/>
              <w:rPr>
                <w:rFonts w:ascii="Times New Roman" w:hAnsi="Times New Roman"/>
                <w:color w:val="000000" w:themeColor="text1"/>
                <w:sz w:val="28"/>
                <w:szCs w:val="28"/>
                <w:lang w:val="ro-RO"/>
              </w:rPr>
            </w:pPr>
          </w:p>
        </w:tc>
      </w:tr>
      <w:tr w:rsidR="00A377BF" w:rsidRPr="00A377BF" w14:paraId="7136CDBF" w14:textId="77777777" w:rsidTr="0046488B">
        <w:tc>
          <w:tcPr>
            <w:tcW w:w="5261" w:type="dxa"/>
          </w:tcPr>
          <w:p w14:paraId="3387BBAF" w14:textId="1C51ADFA" w:rsidR="0054460F" w:rsidRPr="00A377BF" w:rsidRDefault="00F71989"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eastAsia="ro-RO"/>
              </w:rPr>
              <w:t>M</w:t>
            </w:r>
            <w:r w:rsidR="0054460F" w:rsidRPr="00A377BF">
              <w:rPr>
                <w:rFonts w:ascii="Times New Roman" w:hAnsi="Times New Roman"/>
                <w:color w:val="000000" w:themeColor="text1"/>
                <w:sz w:val="28"/>
                <w:szCs w:val="28"/>
                <w:lang w:val="ro-RO" w:eastAsia="ro-RO"/>
              </w:rPr>
              <w:t xml:space="preserve">ăturător, curățitor de teritorii, grădinar, </w:t>
            </w:r>
            <w:r w:rsidR="0054460F" w:rsidRPr="00A377BF">
              <w:rPr>
                <w:rFonts w:ascii="Times New Roman" w:hAnsi="Times New Roman"/>
                <w:bCs/>
                <w:color w:val="000000" w:themeColor="text1"/>
                <w:sz w:val="28"/>
                <w:szCs w:val="28"/>
                <w:lang w:val="ro-RO" w:eastAsia="ro-RO"/>
              </w:rPr>
              <w:t xml:space="preserve">îngrijitori încăperi, </w:t>
            </w:r>
            <w:r w:rsidR="0054460F" w:rsidRPr="00A377BF">
              <w:rPr>
                <w:rFonts w:ascii="Times New Roman" w:hAnsi="Times New Roman"/>
                <w:color w:val="000000" w:themeColor="text1"/>
                <w:sz w:val="28"/>
                <w:szCs w:val="28"/>
                <w:lang w:val="ro-RO" w:eastAsia="ro-RO"/>
              </w:rPr>
              <w:t xml:space="preserve">portar, </w:t>
            </w:r>
            <w:r w:rsidR="0054460F" w:rsidRPr="00A377BF">
              <w:rPr>
                <w:rFonts w:ascii="Times New Roman" w:hAnsi="Times New Roman"/>
                <w:color w:val="000000" w:themeColor="text1"/>
                <w:sz w:val="28"/>
                <w:szCs w:val="28"/>
                <w:lang w:val="ro-RO"/>
              </w:rPr>
              <w:t>hamal, muncitor, muncitor necalificat, lucrător auxiliar</w:t>
            </w:r>
          </w:p>
        </w:tc>
        <w:tc>
          <w:tcPr>
            <w:tcW w:w="1865" w:type="dxa"/>
            <w:vAlign w:val="center"/>
          </w:tcPr>
          <w:p w14:paraId="7937F393"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728847C9"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7CD98041" w14:textId="77777777" w:rsidTr="0046488B">
        <w:tc>
          <w:tcPr>
            <w:tcW w:w="5261" w:type="dxa"/>
          </w:tcPr>
          <w:p w14:paraId="5E800F99" w14:textId="77777777" w:rsidR="0054460F" w:rsidRPr="00A377BF" w:rsidRDefault="0054460F"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Dădacă, ajutor de educator</w:t>
            </w:r>
          </w:p>
        </w:tc>
        <w:tc>
          <w:tcPr>
            <w:tcW w:w="1865" w:type="dxa"/>
            <w:vAlign w:val="center"/>
          </w:tcPr>
          <w:p w14:paraId="71E33A1E"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3539936D" w14:textId="77777777" w:rsidR="0054460F" w:rsidRPr="00A377BF" w:rsidRDefault="0054460F" w:rsidP="0046488B">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0076C4" w:rsidRPr="00A377BF" w14:paraId="2F828A06" w14:textId="77777777" w:rsidTr="0046488B">
        <w:tc>
          <w:tcPr>
            <w:tcW w:w="5261" w:type="dxa"/>
          </w:tcPr>
          <w:p w14:paraId="246B3905" w14:textId="57D3B6CB" w:rsidR="000076C4" w:rsidRPr="00A377BF" w:rsidRDefault="000076C4" w:rsidP="004C448D">
            <w:pPr>
              <w:pStyle w:val="Frspaiere1"/>
              <w:jc w:val="both"/>
              <w:rPr>
                <w:rFonts w:ascii="Times New Roman" w:hAnsi="Times New Roman"/>
                <w:color w:val="000000" w:themeColor="text1"/>
                <w:sz w:val="28"/>
                <w:szCs w:val="28"/>
                <w:lang w:val="ro-RO"/>
              </w:rPr>
            </w:pPr>
            <w:r w:rsidRPr="000076C4">
              <w:rPr>
                <w:rFonts w:ascii="Times New Roman" w:hAnsi="Times New Roman"/>
                <w:color w:val="000000" w:themeColor="text1"/>
                <w:sz w:val="28"/>
                <w:szCs w:val="28"/>
                <w:lang w:val="ro-RO"/>
              </w:rPr>
              <w:t>Director casă de cultură</w:t>
            </w:r>
          </w:p>
        </w:tc>
        <w:tc>
          <w:tcPr>
            <w:tcW w:w="1865" w:type="dxa"/>
            <w:vAlign w:val="center"/>
          </w:tcPr>
          <w:p w14:paraId="40774178" w14:textId="57E77A7F" w:rsidR="000076C4" w:rsidRPr="00A377BF" w:rsidRDefault="000076C4" w:rsidP="0046488B">
            <w:pPr>
              <w:pStyle w:val="Frspaiere1"/>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28</w:t>
            </w:r>
          </w:p>
        </w:tc>
        <w:tc>
          <w:tcPr>
            <w:tcW w:w="1935" w:type="dxa"/>
            <w:vAlign w:val="center"/>
          </w:tcPr>
          <w:p w14:paraId="3A176B77" w14:textId="66533FF6" w:rsidR="000076C4" w:rsidRPr="00A377BF" w:rsidRDefault="000076C4" w:rsidP="0046488B">
            <w:pPr>
              <w:pStyle w:val="Frspaiere1"/>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7</w:t>
            </w:r>
          </w:p>
        </w:tc>
      </w:tr>
      <w:tr w:rsidR="00A377BF" w:rsidRPr="00A377BF" w14:paraId="72AE6F64" w14:textId="77777777" w:rsidTr="0046488B">
        <w:tc>
          <w:tcPr>
            <w:tcW w:w="5261" w:type="dxa"/>
          </w:tcPr>
          <w:p w14:paraId="61185BEC" w14:textId="0DB0979B" w:rsidR="00033276" w:rsidRPr="00A377BF" w:rsidRDefault="00033276"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Asistent didactic al educatorului</w:t>
            </w:r>
          </w:p>
        </w:tc>
        <w:tc>
          <w:tcPr>
            <w:tcW w:w="1865" w:type="dxa"/>
            <w:vAlign w:val="center"/>
          </w:tcPr>
          <w:p w14:paraId="7E8B60A5" w14:textId="18C1F35E"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4079A12" w14:textId="63A20C20"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60ED69E3" w14:textId="77777777" w:rsidTr="0046488B">
        <w:tc>
          <w:tcPr>
            <w:tcW w:w="5261" w:type="dxa"/>
          </w:tcPr>
          <w:p w14:paraId="377FD529" w14:textId="5379149A" w:rsidR="00033276" w:rsidRPr="00A377BF" w:rsidRDefault="00033276"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Specialist în prelucrarea datelor</w:t>
            </w:r>
          </w:p>
        </w:tc>
        <w:tc>
          <w:tcPr>
            <w:tcW w:w="1865" w:type="dxa"/>
            <w:vAlign w:val="center"/>
          </w:tcPr>
          <w:p w14:paraId="3E215E16" w14:textId="5AB8238E"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212343D1" w14:textId="6538E90F"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1B217787" w14:textId="77777777" w:rsidTr="0046488B">
        <w:tc>
          <w:tcPr>
            <w:tcW w:w="5261" w:type="dxa"/>
          </w:tcPr>
          <w:p w14:paraId="6325D0F2" w14:textId="6EBC01CE" w:rsidR="00033276" w:rsidRPr="00A377BF" w:rsidRDefault="00033276"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Magazioner</w:t>
            </w:r>
          </w:p>
        </w:tc>
        <w:tc>
          <w:tcPr>
            <w:tcW w:w="1865" w:type="dxa"/>
            <w:vAlign w:val="center"/>
          </w:tcPr>
          <w:p w14:paraId="3CCDBC11" w14:textId="5351C28F"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3BB49E16" w14:textId="02A1C730"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587DD67D" w14:textId="77777777" w:rsidTr="0046488B">
        <w:tc>
          <w:tcPr>
            <w:tcW w:w="5261" w:type="dxa"/>
          </w:tcPr>
          <w:p w14:paraId="0699DB41" w14:textId="648B5F23" w:rsidR="00033276" w:rsidRPr="00A377BF" w:rsidRDefault="00033276"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 xml:space="preserve">Specialist resurse umane </w:t>
            </w:r>
          </w:p>
        </w:tc>
        <w:tc>
          <w:tcPr>
            <w:tcW w:w="1865" w:type="dxa"/>
            <w:vAlign w:val="center"/>
          </w:tcPr>
          <w:p w14:paraId="577CF200" w14:textId="61B07A25"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6F5CDC57" w14:textId="4A4AD57A"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32D193A2" w14:textId="77777777" w:rsidTr="0046488B">
        <w:tc>
          <w:tcPr>
            <w:tcW w:w="5261" w:type="dxa"/>
          </w:tcPr>
          <w:p w14:paraId="738159BF" w14:textId="12D474CF" w:rsidR="00033276" w:rsidRPr="00A377BF" w:rsidRDefault="00033276"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Administrator de rețea de calculatoare</w:t>
            </w:r>
          </w:p>
        </w:tc>
        <w:tc>
          <w:tcPr>
            <w:tcW w:w="1865" w:type="dxa"/>
            <w:vAlign w:val="center"/>
          </w:tcPr>
          <w:p w14:paraId="445CEA2D" w14:textId="33EC82B6"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3B908881" w14:textId="135F4E58"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4532BB46" w14:textId="77777777" w:rsidTr="0046488B">
        <w:tc>
          <w:tcPr>
            <w:tcW w:w="5261" w:type="dxa"/>
          </w:tcPr>
          <w:p w14:paraId="1AEF69A2" w14:textId="7C8FD08E" w:rsidR="00033276" w:rsidRPr="00A377BF" w:rsidRDefault="00033276"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Meșter acordor (extrașcolar)</w:t>
            </w:r>
          </w:p>
        </w:tc>
        <w:tc>
          <w:tcPr>
            <w:tcW w:w="1865" w:type="dxa"/>
            <w:vAlign w:val="center"/>
          </w:tcPr>
          <w:p w14:paraId="6DB4386D" w14:textId="4A4D51B9"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35E59FDD" w14:textId="1344F230"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21E82EAF" w14:textId="77777777" w:rsidTr="0046488B">
        <w:tc>
          <w:tcPr>
            <w:tcW w:w="5261" w:type="dxa"/>
          </w:tcPr>
          <w:p w14:paraId="624EB7BC" w14:textId="7E97B469" w:rsidR="00033276" w:rsidRPr="00A377BF" w:rsidRDefault="00033276" w:rsidP="004C448D">
            <w:pPr>
              <w:pStyle w:val="Frspaiere1"/>
              <w:jc w:val="both"/>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Administrator baze de date /analist date</w:t>
            </w:r>
          </w:p>
        </w:tc>
        <w:tc>
          <w:tcPr>
            <w:tcW w:w="1865" w:type="dxa"/>
            <w:vAlign w:val="center"/>
          </w:tcPr>
          <w:p w14:paraId="00EB9838" w14:textId="570BD5F5"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693B458D" w14:textId="7C1BEC85"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r w:rsidR="00A377BF" w:rsidRPr="00A377BF" w14:paraId="12520D96" w14:textId="77777777" w:rsidTr="0046488B">
        <w:tc>
          <w:tcPr>
            <w:tcW w:w="5261" w:type="dxa"/>
          </w:tcPr>
          <w:p w14:paraId="106DDBB5" w14:textId="5D92FF57" w:rsidR="00033276" w:rsidRPr="00A377BF" w:rsidRDefault="00033276" w:rsidP="004C448D">
            <w:pPr>
              <w:pStyle w:val="Frspaiere1"/>
              <w:jc w:val="both"/>
              <w:rPr>
                <w:rFonts w:ascii="Times New Roman" w:hAnsi="Times New Roman"/>
                <w:color w:val="000000" w:themeColor="text1"/>
                <w:sz w:val="28"/>
                <w:szCs w:val="28"/>
                <w:lang w:val="ro-RO"/>
              </w:rPr>
            </w:pPr>
            <w:bookmarkStart w:id="1" w:name="_Hlk206590367"/>
            <w:r w:rsidRPr="00A377BF">
              <w:rPr>
                <w:rFonts w:ascii="Times New Roman" w:hAnsi="Times New Roman"/>
                <w:color w:val="000000" w:themeColor="text1"/>
                <w:sz w:val="28"/>
                <w:szCs w:val="28"/>
                <w:lang w:val="ro-RO"/>
              </w:rPr>
              <w:t>Șef sector de pază</w:t>
            </w:r>
            <w:r w:rsidR="00F71989" w:rsidRPr="00A377BF">
              <w:rPr>
                <w:rFonts w:ascii="Times New Roman" w:hAnsi="Times New Roman"/>
                <w:color w:val="000000" w:themeColor="text1"/>
                <w:sz w:val="28"/>
                <w:szCs w:val="28"/>
                <w:lang w:val="ro-RO"/>
              </w:rPr>
              <w:t xml:space="preserve"> </w:t>
            </w:r>
            <w:bookmarkEnd w:id="1"/>
          </w:p>
        </w:tc>
        <w:tc>
          <w:tcPr>
            <w:tcW w:w="1865" w:type="dxa"/>
            <w:vAlign w:val="center"/>
          </w:tcPr>
          <w:p w14:paraId="61927735" w14:textId="564DA652"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28</w:t>
            </w:r>
          </w:p>
        </w:tc>
        <w:tc>
          <w:tcPr>
            <w:tcW w:w="1935" w:type="dxa"/>
            <w:vAlign w:val="center"/>
          </w:tcPr>
          <w:p w14:paraId="4AF41EE5" w14:textId="7BF2894D" w:rsidR="00033276" w:rsidRPr="00A377BF" w:rsidRDefault="00033276" w:rsidP="00033276">
            <w:pPr>
              <w:pStyle w:val="Frspaiere1"/>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7</w:t>
            </w:r>
          </w:p>
        </w:tc>
      </w:tr>
    </w:tbl>
    <w:tbl>
      <w:tblPr>
        <w:tblStyle w:val="a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78"/>
      </w:tblGrid>
      <w:tr w:rsidR="00A377BF" w:rsidRPr="00A377BF" w14:paraId="0CC0A1B7" w14:textId="77777777" w:rsidTr="0046488B">
        <w:tc>
          <w:tcPr>
            <w:tcW w:w="4815" w:type="dxa"/>
          </w:tcPr>
          <w:p w14:paraId="7DDD2141"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2751B5B9"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Ministrul Educației și Cercetării</w:t>
            </w:r>
          </w:p>
          <w:p w14:paraId="04B53E78"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382A4747"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48FD45C9"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__________________</w:t>
            </w:r>
          </w:p>
          <w:p w14:paraId="376B0570"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1FBC763A"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Dan PERCIUN</w:t>
            </w:r>
          </w:p>
        </w:tc>
        <w:tc>
          <w:tcPr>
            <w:tcW w:w="4678" w:type="dxa"/>
          </w:tcPr>
          <w:p w14:paraId="1C104F10"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38B5D0EF"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Președintele Federației Sindicale a Educației și Științei</w:t>
            </w:r>
          </w:p>
          <w:p w14:paraId="321D3C8A"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26A83A33"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____________________</w:t>
            </w:r>
          </w:p>
          <w:p w14:paraId="1ECD759F"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4B2605FD"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Ghenadie DONOS</w:t>
            </w:r>
          </w:p>
        </w:tc>
      </w:tr>
    </w:tbl>
    <w:p w14:paraId="3C7F7356" w14:textId="77777777" w:rsidR="00583547" w:rsidRPr="00A377BF" w:rsidRDefault="00583547" w:rsidP="0054460F">
      <w:pPr>
        <w:jc w:val="right"/>
        <w:rPr>
          <w:rFonts w:ascii="Times New Roman" w:hAnsi="Times New Roman" w:cs="Times New Roman"/>
          <w:b/>
          <w:i/>
          <w:color w:val="000000" w:themeColor="text1"/>
          <w:sz w:val="28"/>
          <w:szCs w:val="28"/>
          <w:lang w:val="ro-RO"/>
        </w:rPr>
      </w:pPr>
    </w:p>
    <w:p w14:paraId="473C677C" w14:textId="77777777" w:rsidR="00583547" w:rsidRPr="00A377BF" w:rsidRDefault="00583547" w:rsidP="0054460F">
      <w:pPr>
        <w:jc w:val="right"/>
        <w:rPr>
          <w:rFonts w:ascii="Times New Roman" w:hAnsi="Times New Roman" w:cs="Times New Roman"/>
          <w:b/>
          <w:i/>
          <w:color w:val="000000" w:themeColor="text1"/>
          <w:sz w:val="28"/>
          <w:szCs w:val="28"/>
          <w:lang w:val="ro-RO"/>
        </w:rPr>
      </w:pPr>
    </w:p>
    <w:p w14:paraId="61C302CD" w14:textId="77777777" w:rsidR="00907B43" w:rsidRPr="00A377BF" w:rsidRDefault="00907B43" w:rsidP="0054460F">
      <w:pPr>
        <w:jc w:val="right"/>
        <w:rPr>
          <w:rFonts w:ascii="Times New Roman" w:hAnsi="Times New Roman" w:cs="Times New Roman"/>
          <w:b/>
          <w:i/>
          <w:color w:val="000000" w:themeColor="text1"/>
          <w:sz w:val="28"/>
          <w:szCs w:val="28"/>
          <w:lang w:val="ro-RO"/>
        </w:rPr>
      </w:pPr>
    </w:p>
    <w:p w14:paraId="448026F3" w14:textId="77777777" w:rsidR="00907B43" w:rsidRPr="00A377BF" w:rsidRDefault="00907B43" w:rsidP="0054460F">
      <w:pPr>
        <w:jc w:val="right"/>
        <w:rPr>
          <w:rFonts w:ascii="Times New Roman" w:hAnsi="Times New Roman" w:cs="Times New Roman"/>
          <w:b/>
          <w:i/>
          <w:color w:val="000000" w:themeColor="text1"/>
          <w:sz w:val="28"/>
          <w:szCs w:val="28"/>
          <w:lang w:val="ro-RO"/>
        </w:rPr>
      </w:pPr>
    </w:p>
    <w:p w14:paraId="0AA275D6" w14:textId="77777777" w:rsidR="00907B43" w:rsidRDefault="00907B43" w:rsidP="0054460F">
      <w:pPr>
        <w:jc w:val="right"/>
        <w:rPr>
          <w:rFonts w:ascii="Times New Roman" w:hAnsi="Times New Roman" w:cs="Times New Roman"/>
          <w:b/>
          <w:i/>
          <w:color w:val="000000" w:themeColor="text1"/>
          <w:sz w:val="28"/>
          <w:szCs w:val="28"/>
          <w:lang w:val="ro-RO"/>
        </w:rPr>
      </w:pPr>
    </w:p>
    <w:p w14:paraId="7A0943E0" w14:textId="77777777" w:rsidR="00891FA3" w:rsidRDefault="00891FA3" w:rsidP="0054460F">
      <w:pPr>
        <w:jc w:val="right"/>
        <w:rPr>
          <w:rFonts w:ascii="Times New Roman" w:hAnsi="Times New Roman" w:cs="Times New Roman"/>
          <w:b/>
          <w:i/>
          <w:color w:val="000000" w:themeColor="text1"/>
          <w:sz w:val="28"/>
          <w:szCs w:val="28"/>
          <w:lang w:val="ro-RO"/>
        </w:rPr>
      </w:pPr>
    </w:p>
    <w:p w14:paraId="2204897F" w14:textId="7B38A5C5" w:rsidR="0054460F" w:rsidRPr="00A377BF" w:rsidRDefault="0054460F" w:rsidP="0054460F">
      <w:pPr>
        <w:jc w:val="right"/>
        <w:rPr>
          <w:rFonts w:ascii="Times New Roman" w:hAnsi="Times New Roman" w:cs="Times New Roman"/>
          <w:b/>
          <w:i/>
          <w:color w:val="000000" w:themeColor="text1"/>
          <w:sz w:val="28"/>
          <w:szCs w:val="28"/>
          <w:lang w:val="ro-RO"/>
        </w:rPr>
      </w:pPr>
      <w:r w:rsidRPr="00A377BF">
        <w:rPr>
          <w:rFonts w:ascii="Times New Roman" w:hAnsi="Times New Roman" w:cs="Times New Roman"/>
          <w:b/>
          <w:i/>
          <w:color w:val="000000" w:themeColor="text1"/>
          <w:sz w:val="28"/>
          <w:szCs w:val="28"/>
          <w:lang w:val="ro-RO"/>
        </w:rPr>
        <w:lastRenderedPageBreak/>
        <w:t>Anexa nr.3</w:t>
      </w:r>
    </w:p>
    <w:p w14:paraId="749CF09D" w14:textId="04C0AD84" w:rsidR="0054460F" w:rsidRPr="00A377BF" w:rsidRDefault="0054460F" w:rsidP="0054460F">
      <w:pPr>
        <w:jc w:val="right"/>
        <w:rPr>
          <w:rFonts w:ascii="Times New Roman" w:hAnsi="Times New Roman" w:cs="Times New Roman"/>
          <w:i/>
          <w:color w:val="000000" w:themeColor="text1"/>
          <w:sz w:val="28"/>
          <w:szCs w:val="28"/>
          <w:lang w:val="ro-RO"/>
        </w:rPr>
      </w:pPr>
      <w:r w:rsidRPr="00A377BF">
        <w:rPr>
          <w:rFonts w:ascii="Times New Roman" w:hAnsi="Times New Roman" w:cs="Times New Roman"/>
          <w:b/>
          <w:i/>
          <w:color w:val="000000" w:themeColor="text1"/>
          <w:sz w:val="28"/>
          <w:szCs w:val="28"/>
          <w:lang w:val="ro-RO"/>
        </w:rPr>
        <w:t>la Convenția colectivă,</w:t>
      </w:r>
      <w:r w:rsidR="00E047E2" w:rsidRPr="00A377BF">
        <w:rPr>
          <w:rFonts w:ascii="Times New Roman" w:hAnsi="Times New Roman" w:cs="Times New Roman"/>
          <w:b/>
          <w:i/>
          <w:color w:val="000000" w:themeColor="text1"/>
          <w:sz w:val="28"/>
          <w:szCs w:val="28"/>
          <w:lang w:val="ro-RO"/>
        </w:rPr>
        <w:t xml:space="preserve"> </w:t>
      </w:r>
      <w:r w:rsidRPr="00A377BF">
        <w:rPr>
          <w:rFonts w:ascii="Times New Roman" w:hAnsi="Times New Roman" w:cs="Times New Roman"/>
          <w:b/>
          <w:i/>
          <w:color w:val="000000" w:themeColor="text1"/>
          <w:sz w:val="28"/>
          <w:szCs w:val="28"/>
          <w:lang w:val="ro-RO"/>
        </w:rPr>
        <w:t>nivel de ramură, pentru anii 2026-2030</w:t>
      </w:r>
    </w:p>
    <w:p w14:paraId="5E018599" w14:textId="77777777" w:rsidR="0054460F" w:rsidRPr="00A377BF" w:rsidRDefault="0054460F" w:rsidP="0054460F">
      <w:pPr>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t xml:space="preserve">Durata concediilor suplimentare plătite pe motive familiale, </w:t>
      </w:r>
    </w:p>
    <w:p w14:paraId="7216C13D" w14:textId="47ADEDB0" w:rsidR="0054460F" w:rsidRPr="00A377BF" w:rsidRDefault="0054460F" w:rsidP="00B378BF">
      <w:pPr>
        <w:jc w:val="center"/>
        <w:rPr>
          <w:b/>
          <w:color w:val="000000" w:themeColor="text1"/>
          <w:sz w:val="28"/>
          <w:szCs w:val="28"/>
          <w:lang w:val="ro-RO"/>
        </w:rPr>
      </w:pPr>
      <w:r w:rsidRPr="00A377BF">
        <w:rPr>
          <w:rFonts w:ascii="Times New Roman" w:hAnsi="Times New Roman" w:cs="Times New Roman"/>
          <w:b/>
          <w:color w:val="000000" w:themeColor="text1"/>
          <w:sz w:val="28"/>
          <w:szCs w:val="28"/>
          <w:lang w:val="ro-RO"/>
        </w:rPr>
        <w:t>exprimate în zile lucrătoare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9"/>
        <w:gridCol w:w="3146"/>
      </w:tblGrid>
      <w:tr w:rsidR="00A377BF" w:rsidRPr="00A377BF" w14:paraId="17014AC4" w14:textId="77777777" w:rsidTr="0046488B">
        <w:tc>
          <w:tcPr>
            <w:tcW w:w="9345" w:type="dxa"/>
            <w:gridSpan w:val="2"/>
          </w:tcPr>
          <w:p w14:paraId="6E0027BC" w14:textId="77777777" w:rsidR="0054460F" w:rsidRPr="00A377BF" w:rsidRDefault="0054460F" w:rsidP="0046488B">
            <w:pPr>
              <w:rPr>
                <w:rFonts w:ascii="Times New Roman" w:hAnsi="Times New Roman" w:cs="Times New Roman"/>
                <w:i/>
                <w:color w:val="000000" w:themeColor="text1"/>
                <w:sz w:val="28"/>
                <w:szCs w:val="28"/>
                <w:lang w:val="ro-RO"/>
              </w:rPr>
            </w:pPr>
            <w:r w:rsidRPr="00A377BF">
              <w:rPr>
                <w:rFonts w:ascii="Times New Roman" w:hAnsi="Times New Roman" w:cs="Times New Roman"/>
                <w:i/>
                <w:color w:val="000000" w:themeColor="text1"/>
                <w:sz w:val="28"/>
                <w:szCs w:val="28"/>
                <w:lang w:val="ro-RO"/>
              </w:rPr>
              <w:t>În caz de:</w:t>
            </w:r>
          </w:p>
        </w:tc>
      </w:tr>
      <w:tr w:rsidR="00A377BF" w:rsidRPr="00A377BF" w14:paraId="31A91886" w14:textId="77777777" w:rsidTr="0046488B">
        <w:tc>
          <w:tcPr>
            <w:tcW w:w="6199" w:type="dxa"/>
          </w:tcPr>
          <w:p w14:paraId="279DF13C" w14:textId="13D3106F" w:rsidR="0054460F" w:rsidRPr="00A377BF" w:rsidRDefault="0054460F" w:rsidP="0046488B">
            <w:pPr>
              <w:pStyle w:val="a6"/>
              <w:widowControl/>
              <w:numPr>
                <w:ilvl w:val="0"/>
                <w:numId w:val="1"/>
              </w:numPr>
              <w:autoSpaceDE/>
              <w:autoSpaceDN/>
              <w:contextualSpacing/>
              <w:jc w:val="left"/>
              <w:rPr>
                <w:color w:val="000000" w:themeColor="text1"/>
                <w:sz w:val="28"/>
                <w:szCs w:val="28"/>
              </w:rPr>
            </w:pPr>
            <w:r w:rsidRPr="00A377BF">
              <w:rPr>
                <w:color w:val="000000" w:themeColor="text1"/>
                <w:sz w:val="28"/>
                <w:szCs w:val="28"/>
              </w:rPr>
              <w:t xml:space="preserve">Căsătoria salariatului </w:t>
            </w:r>
          </w:p>
        </w:tc>
        <w:tc>
          <w:tcPr>
            <w:tcW w:w="3146" w:type="dxa"/>
          </w:tcPr>
          <w:p w14:paraId="713C4ED4" w14:textId="7777777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 zile</w:t>
            </w:r>
          </w:p>
        </w:tc>
      </w:tr>
      <w:tr w:rsidR="00A377BF" w:rsidRPr="00A377BF" w14:paraId="7271A648" w14:textId="77777777" w:rsidTr="0046488B">
        <w:tc>
          <w:tcPr>
            <w:tcW w:w="6199" w:type="dxa"/>
          </w:tcPr>
          <w:p w14:paraId="3F1E89BF" w14:textId="372AA053" w:rsidR="0054460F" w:rsidRPr="00A377BF" w:rsidRDefault="0054460F" w:rsidP="0046488B">
            <w:pPr>
              <w:pStyle w:val="a6"/>
              <w:widowControl/>
              <w:numPr>
                <w:ilvl w:val="0"/>
                <w:numId w:val="1"/>
              </w:numPr>
              <w:autoSpaceDE/>
              <w:autoSpaceDN/>
              <w:contextualSpacing/>
              <w:jc w:val="left"/>
              <w:rPr>
                <w:color w:val="000000" w:themeColor="text1"/>
                <w:sz w:val="28"/>
                <w:szCs w:val="28"/>
              </w:rPr>
            </w:pPr>
            <w:r w:rsidRPr="00A377BF">
              <w:rPr>
                <w:color w:val="000000" w:themeColor="text1"/>
                <w:sz w:val="28"/>
                <w:szCs w:val="28"/>
              </w:rPr>
              <w:t xml:space="preserve">Căsătoria copilului salariatului </w:t>
            </w:r>
          </w:p>
        </w:tc>
        <w:tc>
          <w:tcPr>
            <w:tcW w:w="3146" w:type="dxa"/>
          </w:tcPr>
          <w:p w14:paraId="11973FA7" w14:textId="7777777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3 zile</w:t>
            </w:r>
          </w:p>
        </w:tc>
      </w:tr>
      <w:tr w:rsidR="00A377BF" w:rsidRPr="00A377BF" w14:paraId="29076E10" w14:textId="77777777" w:rsidTr="0046488B">
        <w:tc>
          <w:tcPr>
            <w:tcW w:w="6199" w:type="dxa"/>
          </w:tcPr>
          <w:p w14:paraId="0D051657" w14:textId="77777777" w:rsidR="0054460F" w:rsidRPr="00A377BF" w:rsidRDefault="0054460F" w:rsidP="0046488B">
            <w:pPr>
              <w:pStyle w:val="a6"/>
              <w:widowControl/>
              <w:numPr>
                <w:ilvl w:val="0"/>
                <w:numId w:val="1"/>
              </w:numPr>
              <w:autoSpaceDE/>
              <w:autoSpaceDN/>
              <w:contextualSpacing/>
              <w:jc w:val="left"/>
              <w:rPr>
                <w:color w:val="000000" w:themeColor="text1"/>
                <w:sz w:val="28"/>
                <w:szCs w:val="28"/>
              </w:rPr>
            </w:pPr>
            <w:r w:rsidRPr="00A377BF">
              <w:rPr>
                <w:color w:val="000000" w:themeColor="text1"/>
                <w:sz w:val="28"/>
                <w:szCs w:val="28"/>
              </w:rPr>
              <w:t>Înfierea copilului</w:t>
            </w:r>
          </w:p>
        </w:tc>
        <w:tc>
          <w:tcPr>
            <w:tcW w:w="3146" w:type="dxa"/>
          </w:tcPr>
          <w:p w14:paraId="1736B697" w14:textId="7777777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 zile</w:t>
            </w:r>
          </w:p>
        </w:tc>
      </w:tr>
      <w:tr w:rsidR="00A377BF" w:rsidRPr="0010639D" w14:paraId="70B603B3" w14:textId="77777777" w:rsidTr="0046488B">
        <w:tc>
          <w:tcPr>
            <w:tcW w:w="6199" w:type="dxa"/>
          </w:tcPr>
          <w:p w14:paraId="1D161FED" w14:textId="77777777" w:rsidR="0054460F" w:rsidRPr="00A377BF" w:rsidRDefault="0054460F" w:rsidP="0046488B">
            <w:pPr>
              <w:pStyle w:val="a6"/>
              <w:widowControl/>
              <w:numPr>
                <w:ilvl w:val="0"/>
                <w:numId w:val="1"/>
              </w:numPr>
              <w:autoSpaceDE/>
              <w:autoSpaceDN/>
              <w:contextualSpacing/>
              <w:jc w:val="left"/>
              <w:rPr>
                <w:color w:val="000000" w:themeColor="text1"/>
                <w:sz w:val="28"/>
                <w:szCs w:val="28"/>
              </w:rPr>
            </w:pPr>
            <w:r w:rsidRPr="00A377BF">
              <w:rPr>
                <w:color w:val="000000" w:themeColor="text1"/>
                <w:sz w:val="28"/>
                <w:szCs w:val="28"/>
              </w:rPr>
              <w:t>Decesul părinților, socrilor, soțului/soției, copilului, buneilor, fraților/surorilor</w:t>
            </w:r>
          </w:p>
        </w:tc>
        <w:tc>
          <w:tcPr>
            <w:tcW w:w="3146" w:type="dxa"/>
          </w:tcPr>
          <w:p w14:paraId="74D37ED7" w14:textId="7777777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3 zile. În caz de necesitate de a se deplasa peste </w:t>
            </w:r>
            <w:smartTag w:uri="urn:schemas-microsoft-com:office:smarttags" w:element="metricconverter">
              <w:smartTagPr>
                <w:attr w:name="ProductID" w:val="300 km"/>
              </w:smartTagPr>
              <w:r w:rsidRPr="00A377BF">
                <w:rPr>
                  <w:rFonts w:ascii="Times New Roman" w:hAnsi="Times New Roman" w:cs="Times New Roman"/>
                  <w:color w:val="000000" w:themeColor="text1"/>
                  <w:sz w:val="28"/>
                  <w:szCs w:val="28"/>
                  <w:lang w:val="ro-RO"/>
                </w:rPr>
                <w:t>300 km</w:t>
              </w:r>
            </w:smartTag>
            <w:r w:rsidRPr="00A377BF">
              <w:rPr>
                <w:rFonts w:ascii="Times New Roman" w:hAnsi="Times New Roman" w:cs="Times New Roman"/>
                <w:color w:val="000000" w:themeColor="text1"/>
                <w:sz w:val="28"/>
                <w:szCs w:val="28"/>
                <w:lang w:val="ro-RO"/>
              </w:rPr>
              <w:t xml:space="preserve"> – 5 zile</w:t>
            </w:r>
          </w:p>
        </w:tc>
      </w:tr>
      <w:tr w:rsidR="00A377BF" w:rsidRPr="0010639D" w14:paraId="6345C380" w14:textId="77777777" w:rsidTr="0046488B">
        <w:tc>
          <w:tcPr>
            <w:tcW w:w="6199" w:type="dxa"/>
          </w:tcPr>
          <w:p w14:paraId="11B8E523" w14:textId="77777777" w:rsidR="0054460F" w:rsidRPr="00A377BF" w:rsidRDefault="0054460F" w:rsidP="0046488B">
            <w:pPr>
              <w:pStyle w:val="a6"/>
              <w:widowControl/>
              <w:numPr>
                <w:ilvl w:val="0"/>
                <w:numId w:val="1"/>
              </w:numPr>
              <w:autoSpaceDE/>
              <w:autoSpaceDN/>
              <w:contextualSpacing/>
              <w:jc w:val="left"/>
              <w:rPr>
                <w:color w:val="000000" w:themeColor="text1"/>
                <w:sz w:val="28"/>
                <w:szCs w:val="28"/>
              </w:rPr>
            </w:pPr>
            <w:r w:rsidRPr="00A377BF">
              <w:rPr>
                <w:color w:val="000000" w:themeColor="text1"/>
                <w:sz w:val="28"/>
                <w:szCs w:val="28"/>
              </w:rPr>
              <w:t>Părinților care au copii în clasele I-IV</w:t>
            </w:r>
          </w:p>
        </w:tc>
        <w:tc>
          <w:tcPr>
            <w:tcW w:w="3146" w:type="dxa"/>
          </w:tcPr>
          <w:p w14:paraId="7D3B33F9" w14:textId="211C1C4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Câte o zi la începutul și</w:t>
            </w:r>
            <w:r w:rsidR="00B503C3" w:rsidRPr="00A377BF">
              <w:rPr>
                <w:rFonts w:ascii="Times New Roman" w:hAnsi="Times New Roman" w:cs="Times New Roman"/>
                <w:color w:val="000000" w:themeColor="text1"/>
                <w:sz w:val="28"/>
                <w:szCs w:val="28"/>
                <w:lang w:val="ro-RO"/>
              </w:rPr>
              <w:t xml:space="preserve"> </w:t>
            </w:r>
            <w:r w:rsidRPr="00A377BF">
              <w:rPr>
                <w:rFonts w:ascii="Times New Roman" w:hAnsi="Times New Roman" w:cs="Times New Roman"/>
                <w:color w:val="000000" w:themeColor="text1"/>
                <w:sz w:val="28"/>
                <w:szCs w:val="28"/>
                <w:lang w:val="ro-RO"/>
              </w:rPr>
              <w:t>sfârșitul anului de studii</w:t>
            </w:r>
          </w:p>
        </w:tc>
      </w:tr>
      <w:tr w:rsidR="00A377BF" w:rsidRPr="00A377BF" w14:paraId="68AE0723" w14:textId="77777777" w:rsidTr="0046488B">
        <w:tc>
          <w:tcPr>
            <w:tcW w:w="6199" w:type="dxa"/>
          </w:tcPr>
          <w:p w14:paraId="066A0302" w14:textId="77777777" w:rsidR="0054460F" w:rsidRPr="00A377BF" w:rsidRDefault="0054460F" w:rsidP="0046488B">
            <w:pPr>
              <w:pStyle w:val="a6"/>
              <w:widowControl/>
              <w:numPr>
                <w:ilvl w:val="0"/>
                <w:numId w:val="1"/>
              </w:numPr>
              <w:autoSpaceDE/>
              <w:autoSpaceDN/>
              <w:contextualSpacing/>
              <w:jc w:val="left"/>
              <w:rPr>
                <w:color w:val="000000" w:themeColor="text1"/>
                <w:sz w:val="28"/>
                <w:szCs w:val="28"/>
              </w:rPr>
            </w:pPr>
            <w:r w:rsidRPr="00A377BF">
              <w:rPr>
                <w:color w:val="000000" w:themeColor="text1"/>
                <w:sz w:val="28"/>
                <w:szCs w:val="28"/>
              </w:rPr>
              <w:t>Încorporarea în rândurile Armatei Naționale a membrului familiei</w:t>
            </w:r>
          </w:p>
        </w:tc>
        <w:tc>
          <w:tcPr>
            <w:tcW w:w="3146" w:type="dxa"/>
          </w:tcPr>
          <w:p w14:paraId="2C0220B8" w14:textId="7777777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zi</w:t>
            </w:r>
          </w:p>
        </w:tc>
      </w:tr>
      <w:tr w:rsidR="00A377BF" w:rsidRPr="00A377BF" w14:paraId="0FAA0417" w14:textId="77777777" w:rsidTr="0046488B">
        <w:tc>
          <w:tcPr>
            <w:tcW w:w="6199" w:type="dxa"/>
          </w:tcPr>
          <w:p w14:paraId="7754B0D0" w14:textId="08A0FF72" w:rsidR="0054460F" w:rsidRPr="00A377BF" w:rsidRDefault="0054460F" w:rsidP="0046488B">
            <w:pPr>
              <w:pStyle w:val="a6"/>
              <w:widowControl/>
              <w:numPr>
                <w:ilvl w:val="0"/>
                <w:numId w:val="1"/>
              </w:numPr>
              <w:autoSpaceDE/>
              <w:autoSpaceDN/>
              <w:contextualSpacing/>
              <w:jc w:val="left"/>
              <w:rPr>
                <w:color w:val="000000" w:themeColor="text1"/>
                <w:sz w:val="28"/>
                <w:szCs w:val="28"/>
              </w:rPr>
            </w:pPr>
            <w:r w:rsidRPr="00A377BF">
              <w:rPr>
                <w:color w:val="000000" w:themeColor="text1"/>
                <w:sz w:val="28"/>
                <w:szCs w:val="28"/>
              </w:rPr>
              <w:t>Jubileul/aniversarea salariatului (30, 40, 50, 60, 70, 80</w:t>
            </w:r>
            <w:r w:rsidR="00F71989" w:rsidRPr="00A377BF">
              <w:rPr>
                <w:color w:val="000000" w:themeColor="text1"/>
                <w:sz w:val="28"/>
                <w:szCs w:val="28"/>
              </w:rPr>
              <w:t>, 90</w:t>
            </w:r>
            <w:r w:rsidRPr="00A377BF">
              <w:rPr>
                <w:color w:val="000000" w:themeColor="text1"/>
                <w:sz w:val="28"/>
                <w:szCs w:val="28"/>
              </w:rPr>
              <w:t xml:space="preserve"> ani)</w:t>
            </w:r>
          </w:p>
        </w:tc>
        <w:tc>
          <w:tcPr>
            <w:tcW w:w="3146" w:type="dxa"/>
          </w:tcPr>
          <w:p w14:paraId="0710195F" w14:textId="7777777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zi</w:t>
            </w:r>
          </w:p>
        </w:tc>
      </w:tr>
      <w:tr w:rsidR="00A377BF" w:rsidRPr="00A377BF" w14:paraId="49583A1C" w14:textId="77777777" w:rsidTr="0046488B">
        <w:tc>
          <w:tcPr>
            <w:tcW w:w="6199" w:type="dxa"/>
          </w:tcPr>
          <w:p w14:paraId="086BB123" w14:textId="77777777" w:rsidR="0054460F" w:rsidRPr="00A377BF" w:rsidRDefault="0054460F" w:rsidP="0046488B">
            <w:pPr>
              <w:pStyle w:val="a6"/>
              <w:widowControl/>
              <w:numPr>
                <w:ilvl w:val="0"/>
                <w:numId w:val="1"/>
              </w:numPr>
              <w:autoSpaceDE/>
              <w:autoSpaceDN/>
              <w:contextualSpacing/>
              <w:jc w:val="left"/>
              <w:rPr>
                <w:color w:val="000000" w:themeColor="text1"/>
                <w:sz w:val="28"/>
                <w:szCs w:val="28"/>
              </w:rPr>
            </w:pPr>
            <w:r w:rsidRPr="00A377BF">
              <w:rPr>
                <w:color w:val="000000" w:themeColor="text1"/>
                <w:sz w:val="28"/>
                <w:szCs w:val="28"/>
              </w:rPr>
              <w:t>Atingerea vârstei de pensionare</w:t>
            </w:r>
          </w:p>
        </w:tc>
        <w:tc>
          <w:tcPr>
            <w:tcW w:w="3146" w:type="dxa"/>
          </w:tcPr>
          <w:p w14:paraId="267749D5" w14:textId="77777777" w:rsidR="0054460F" w:rsidRPr="00A377BF" w:rsidRDefault="0054460F" w:rsidP="0046488B">
            <w:pPr>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1 zi</w:t>
            </w:r>
          </w:p>
        </w:tc>
      </w:tr>
    </w:tbl>
    <w:p w14:paraId="75973C59" w14:textId="6CA61682" w:rsidR="0054460F" w:rsidRPr="00A377BF" w:rsidRDefault="0054460F" w:rsidP="0054460F">
      <w:pPr>
        <w:pStyle w:val="a4"/>
        <w:ind w:left="0"/>
        <w:rPr>
          <w:i/>
          <w:iCs/>
          <w:color w:val="000000" w:themeColor="text1"/>
        </w:rPr>
      </w:pPr>
      <w:r w:rsidRPr="00A377BF">
        <w:rPr>
          <w:i/>
          <w:iCs/>
          <w:color w:val="000000" w:themeColor="text1"/>
        </w:rPr>
        <w:t xml:space="preserve">Notă: </w:t>
      </w:r>
    </w:p>
    <w:p w14:paraId="45F31319" w14:textId="2CA3DE61" w:rsidR="0054460F" w:rsidRPr="00A377BF" w:rsidRDefault="0054460F" w:rsidP="003829DC">
      <w:pPr>
        <w:pStyle w:val="a4"/>
        <w:numPr>
          <w:ilvl w:val="0"/>
          <w:numId w:val="2"/>
        </w:numPr>
        <w:rPr>
          <w:i/>
          <w:iCs/>
          <w:color w:val="000000" w:themeColor="text1"/>
        </w:rPr>
      </w:pPr>
      <w:r w:rsidRPr="00A377BF">
        <w:rPr>
          <w:i/>
          <w:iCs/>
          <w:color w:val="000000" w:themeColor="text1"/>
        </w:rPr>
        <w:t xml:space="preserve">Concediile prevăzute pentru căsătoria salariatului sau a copilului salariatului se acordă o singură dată, la alegerea salariatului, fie la înregistrarea căsătoriei la organele de stare civilă, fie la celebrarea căsătoriei (nuntă). </w:t>
      </w:r>
    </w:p>
    <w:p w14:paraId="690BA41F" w14:textId="51F7CAD7" w:rsidR="003829DC" w:rsidRPr="00A377BF" w:rsidRDefault="003829DC" w:rsidP="003829DC">
      <w:pPr>
        <w:pStyle w:val="a4"/>
        <w:numPr>
          <w:ilvl w:val="0"/>
          <w:numId w:val="2"/>
        </w:numPr>
        <w:rPr>
          <w:i/>
          <w:iCs/>
          <w:color w:val="000000" w:themeColor="text1"/>
        </w:rPr>
      </w:pPr>
      <w:r w:rsidRPr="00A377BF">
        <w:rPr>
          <w:i/>
          <w:iCs/>
          <w:color w:val="000000" w:themeColor="text1"/>
        </w:rPr>
        <w:t>În cazurile când zilele respective coincid cu concediul anual plătit, acestea se alipesc la durata concediului anual.</w:t>
      </w:r>
    </w:p>
    <w:p w14:paraId="07B3B72A" w14:textId="1725D831" w:rsidR="003829DC" w:rsidRPr="00A377BF" w:rsidRDefault="003829DC" w:rsidP="00B378BF">
      <w:pPr>
        <w:pStyle w:val="a4"/>
        <w:numPr>
          <w:ilvl w:val="0"/>
          <w:numId w:val="2"/>
        </w:numPr>
        <w:rPr>
          <w:i/>
          <w:iCs/>
          <w:color w:val="000000" w:themeColor="text1"/>
        </w:rPr>
      </w:pPr>
      <w:r w:rsidRPr="00A377BF">
        <w:rPr>
          <w:i/>
          <w:iCs/>
          <w:color w:val="000000" w:themeColor="text1"/>
        </w:rPr>
        <w:t xml:space="preserve">În cazul în care </w:t>
      </w:r>
      <w:r w:rsidR="00033276" w:rsidRPr="00A377BF">
        <w:rPr>
          <w:i/>
          <w:iCs/>
          <w:color w:val="000000" w:themeColor="text1"/>
        </w:rPr>
        <w:t>aniversarea salariatului (jubileul)</w:t>
      </w:r>
      <w:r w:rsidRPr="00A377BF">
        <w:rPr>
          <w:i/>
          <w:iCs/>
          <w:color w:val="000000" w:themeColor="text1"/>
        </w:rPr>
        <w:t xml:space="preserve"> coincide cu una din zilele de repaos săptămânal sau cu o zi de sărbătoare nelucrătoare, dacă salariatul se află în concediu de odihnă anual, a fost implicat în ziua respectivă în activități de serviciu, s-a aflat în deplasare, la solicitarea acestuia, printr-o cerere scrisă, i se acordă o altă zi liberă plătită.</w:t>
      </w:r>
    </w:p>
    <w:p w14:paraId="19308E29" w14:textId="77777777" w:rsidR="0054460F" w:rsidRPr="00A377BF" w:rsidRDefault="0054460F" w:rsidP="0054460F">
      <w:pPr>
        <w:pStyle w:val="a4"/>
        <w:ind w:left="0"/>
        <w:jc w:val="left"/>
        <w:rPr>
          <w:color w:val="000000" w:themeColor="text1"/>
          <w:sz w:val="28"/>
          <w:szCs w:val="28"/>
        </w:rPr>
      </w:pPr>
    </w:p>
    <w:tbl>
      <w:tblPr>
        <w:tblStyle w:val="a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78"/>
      </w:tblGrid>
      <w:tr w:rsidR="0054460F" w:rsidRPr="00A377BF" w14:paraId="55EE0744" w14:textId="77777777" w:rsidTr="0046488B">
        <w:tc>
          <w:tcPr>
            <w:tcW w:w="4815" w:type="dxa"/>
          </w:tcPr>
          <w:p w14:paraId="50B0D065"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Ministrul Educației și Cercetării</w:t>
            </w:r>
          </w:p>
          <w:p w14:paraId="2A37A1D0"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33476A5A"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55C7C49A"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____________________</w:t>
            </w:r>
          </w:p>
          <w:p w14:paraId="6BCE33D7"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60A7AE86"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Dan PERCIUN</w:t>
            </w:r>
          </w:p>
        </w:tc>
        <w:tc>
          <w:tcPr>
            <w:tcW w:w="4678" w:type="dxa"/>
          </w:tcPr>
          <w:p w14:paraId="1BDF286B"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Președintele Federației Sindicale a Educației și Științei</w:t>
            </w:r>
          </w:p>
          <w:p w14:paraId="5B1E4D43"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3486EC9D"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____________________</w:t>
            </w:r>
          </w:p>
          <w:p w14:paraId="373024BE"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4CFE6178"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Ghenadie DONOS</w:t>
            </w:r>
          </w:p>
        </w:tc>
      </w:tr>
    </w:tbl>
    <w:p w14:paraId="44E4AD1A" w14:textId="77777777" w:rsidR="00B503C3" w:rsidRPr="00A377BF" w:rsidRDefault="00B503C3" w:rsidP="0054460F">
      <w:pPr>
        <w:pStyle w:val="a4"/>
        <w:jc w:val="right"/>
        <w:rPr>
          <w:b/>
          <w:bCs/>
          <w:i/>
          <w:color w:val="000000" w:themeColor="text1"/>
          <w:sz w:val="28"/>
          <w:szCs w:val="28"/>
        </w:rPr>
      </w:pPr>
    </w:p>
    <w:p w14:paraId="6C4D28DC" w14:textId="77777777" w:rsidR="00B503C3" w:rsidRDefault="00B503C3" w:rsidP="0054460F">
      <w:pPr>
        <w:pStyle w:val="a4"/>
        <w:jc w:val="right"/>
        <w:rPr>
          <w:b/>
          <w:bCs/>
          <w:i/>
          <w:color w:val="000000" w:themeColor="text1"/>
          <w:sz w:val="28"/>
          <w:szCs w:val="28"/>
        </w:rPr>
      </w:pPr>
    </w:p>
    <w:p w14:paraId="78BC8CB2" w14:textId="77777777" w:rsidR="008218D7" w:rsidRDefault="008218D7" w:rsidP="0054460F">
      <w:pPr>
        <w:pStyle w:val="a4"/>
        <w:jc w:val="right"/>
        <w:rPr>
          <w:b/>
          <w:bCs/>
          <w:i/>
          <w:color w:val="000000" w:themeColor="text1"/>
          <w:sz w:val="28"/>
          <w:szCs w:val="28"/>
        </w:rPr>
      </w:pPr>
    </w:p>
    <w:p w14:paraId="4E7A2A7F" w14:textId="77777777" w:rsidR="008218D7" w:rsidRPr="00A377BF" w:rsidRDefault="008218D7" w:rsidP="0054460F">
      <w:pPr>
        <w:pStyle w:val="a4"/>
        <w:jc w:val="right"/>
        <w:rPr>
          <w:b/>
          <w:bCs/>
          <w:i/>
          <w:color w:val="000000" w:themeColor="text1"/>
          <w:sz w:val="28"/>
          <w:szCs w:val="28"/>
        </w:rPr>
      </w:pPr>
    </w:p>
    <w:p w14:paraId="0585DF3A" w14:textId="208A9C9D" w:rsidR="0054460F" w:rsidRPr="00A377BF" w:rsidRDefault="0054460F" w:rsidP="0054460F">
      <w:pPr>
        <w:pStyle w:val="a4"/>
        <w:jc w:val="right"/>
        <w:rPr>
          <w:b/>
          <w:bCs/>
          <w:i/>
          <w:color w:val="000000" w:themeColor="text1"/>
          <w:sz w:val="28"/>
          <w:szCs w:val="28"/>
        </w:rPr>
      </w:pPr>
      <w:r w:rsidRPr="00A377BF">
        <w:rPr>
          <w:b/>
          <w:bCs/>
          <w:i/>
          <w:color w:val="000000" w:themeColor="text1"/>
          <w:sz w:val="28"/>
          <w:szCs w:val="28"/>
        </w:rPr>
        <w:lastRenderedPageBreak/>
        <w:t>Anexa nr.4</w:t>
      </w:r>
    </w:p>
    <w:p w14:paraId="7BD16ED0" w14:textId="77777777" w:rsidR="0054460F" w:rsidRPr="00A377BF" w:rsidRDefault="0054460F" w:rsidP="0054460F">
      <w:pPr>
        <w:pStyle w:val="a4"/>
        <w:jc w:val="right"/>
        <w:rPr>
          <w:b/>
          <w:bCs/>
          <w:i/>
          <w:color w:val="000000" w:themeColor="text1"/>
          <w:sz w:val="28"/>
          <w:szCs w:val="28"/>
        </w:rPr>
      </w:pPr>
      <w:r w:rsidRPr="00A377BF">
        <w:rPr>
          <w:b/>
          <w:bCs/>
          <w:i/>
          <w:color w:val="000000" w:themeColor="text1"/>
          <w:sz w:val="28"/>
          <w:szCs w:val="28"/>
        </w:rPr>
        <w:t>la Convenția colectivă, nivel de ramură,</w:t>
      </w:r>
    </w:p>
    <w:p w14:paraId="2C950AFD" w14:textId="77777777" w:rsidR="0054460F" w:rsidRPr="00A377BF" w:rsidRDefault="0054460F" w:rsidP="0054460F">
      <w:pPr>
        <w:pStyle w:val="a4"/>
        <w:jc w:val="right"/>
        <w:rPr>
          <w:b/>
          <w:bCs/>
          <w:i/>
          <w:color w:val="000000" w:themeColor="text1"/>
          <w:sz w:val="28"/>
          <w:szCs w:val="28"/>
        </w:rPr>
      </w:pPr>
      <w:r w:rsidRPr="00A377BF">
        <w:rPr>
          <w:b/>
          <w:bCs/>
          <w:i/>
          <w:color w:val="000000" w:themeColor="text1"/>
          <w:sz w:val="28"/>
          <w:szCs w:val="28"/>
        </w:rPr>
        <w:t>pentru anii 2026 - 2030</w:t>
      </w:r>
    </w:p>
    <w:p w14:paraId="6CD35543" w14:textId="77777777" w:rsidR="0054460F" w:rsidRPr="00A377BF" w:rsidRDefault="0054460F" w:rsidP="0054460F">
      <w:pPr>
        <w:pStyle w:val="a4"/>
        <w:jc w:val="left"/>
        <w:rPr>
          <w:b/>
          <w:bCs/>
          <w:i/>
          <w:color w:val="000000" w:themeColor="text1"/>
          <w:sz w:val="28"/>
          <w:szCs w:val="28"/>
        </w:rPr>
      </w:pPr>
    </w:p>
    <w:p w14:paraId="027AE4E1" w14:textId="77777777" w:rsidR="0054460F" w:rsidRPr="00A377BF" w:rsidRDefault="0054460F" w:rsidP="0054460F">
      <w:pPr>
        <w:pStyle w:val="a4"/>
        <w:jc w:val="center"/>
        <w:rPr>
          <w:b/>
          <w:bCs/>
          <w:color w:val="000000" w:themeColor="text1"/>
          <w:sz w:val="28"/>
          <w:szCs w:val="28"/>
        </w:rPr>
      </w:pPr>
      <w:r w:rsidRPr="00A377BF">
        <w:rPr>
          <w:b/>
          <w:bCs/>
          <w:color w:val="000000" w:themeColor="text1"/>
          <w:sz w:val="28"/>
          <w:szCs w:val="28"/>
        </w:rPr>
        <w:t>LISTA – TIP</w:t>
      </w:r>
    </w:p>
    <w:p w14:paraId="3FAB30D4" w14:textId="77777777" w:rsidR="0054460F" w:rsidRPr="00A377BF" w:rsidRDefault="0054460F" w:rsidP="0054460F">
      <w:pPr>
        <w:pStyle w:val="a4"/>
        <w:jc w:val="center"/>
        <w:rPr>
          <w:b/>
          <w:bCs/>
          <w:color w:val="000000" w:themeColor="text1"/>
          <w:sz w:val="28"/>
          <w:szCs w:val="28"/>
        </w:rPr>
      </w:pPr>
      <w:r w:rsidRPr="00A377BF">
        <w:rPr>
          <w:b/>
          <w:bCs/>
          <w:color w:val="000000" w:themeColor="text1"/>
          <w:sz w:val="28"/>
          <w:szCs w:val="28"/>
        </w:rPr>
        <w:t xml:space="preserve">a lucrărilor </w:t>
      </w:r>
      <w:proofErr w:type="spellStart"/>
      <w:r w:rsidRPr="00A377BF">
        <w:rPr>
          <w:b/>
          <w:bCs/>
          <w:color w:val="000000" w:themeColor="text1"/>
          <w:sz w:val="28"/>
          <w:szCs w:val="28"/>
        </w:rPr>
        <w:t>şi</w:t>
      </w:r>
      <w:proofErr w:type="spellEnd"/>
      <w:r w:rsidRPr="00A377BF">
        <w:rPr>
          <w:b/>
          <w:bCs/>
          <w:color w:val="000000" w:themeColor="text1"/>
          <w:sz w:val="28"/>
          <w:szCs w:val="28"/>
        </w:rPr>
        <w:t xml:space="preserve"> locurilor de muncă cu condiții grele </w:t>
      </w:r>
      <w:proofErr w:type="spellStart"/>
      <w:r w:rsidRPr="00A377BF">
        <w:rPr>
          <w:b/>
          <w:bCs/>
          <w:color w:val="000000" w:themeColor="text1"/>
          <w:sz w:val="28"/>
          <w:szCs w:val="28"/>
        </w:rPr>
        <w:t>şi</w:t>
      </w:r>
      <w:proofErr w:type="spellEnd"/>
      <w:r w:rsidRPr="00A377BF">
        <w:rPr>
          <w:b/>
          <w:bCs/>
          <w:color w:val="000000" w:themeColor="text1"/>
          <w:sz w:val="28"/>
          <w:szCs w:val="28"/>
        </w:rPr>
        <w:t xml:space="preserve"> deosebit de grele,</w:t>
      </w:r>
    </w:p>
    <w:p w14:paraId="257D0B7D" w14:textId="77777777" w:rsidR="0054460F" w:rsidRPr="00A377BF" w:rsidRDefault="0054460F" w:rsidP="0054460F">
      <w:pPr>
        <w:pStyle w:val="a4"/>
        <w:jc w:val="center"/>
        <w:rPr>
          <w:b/>
          <w:bCs/>
          <w:color w:val="000000" w:themeColor="text1"/>
          <w:sz w:val="28"/>
          <w:szCs w:val="28"/>
        </w:rPr>
      </w:pPr>
      <w:r w:rsidRPr="00A377BF">
        <w:rPr>
          <w:b/>
          <w:bCs/>
          <w:color w:val="000000" w:themeColor="text1"/>
          <w:sz w:val="28"/>
          <w:szCs w:val="28"/>
        </w:rPr>
        <w:t xml:space="preserve">vătămătoare </w:t>
      </w:r>
      <w:proofErr w:type="spellStart"/>
      <w:r w:rsidRPr="00A377BF">
        <w:rPr>
          <w:b/>
          <w:bCs/>
          <w:color w:val="000000" w:themeColor="text1"/>
          <w:sz w:val="28"/>
          <w:szCs w:val="28"/>
        </w:rPr>
        <w:t>şi</w:t>
      </w:r>
      <w:proofErr w:type="spellEnd"/>
      <w:r w:rsidRPr="00A377BF">
        <w:rPr>
          <w:b/>
          <w:bCs/>
          <w:color w:val="000000" w:themeColor="text1"/>
          <w:sz w:val="28"/>
          <w:szCs w:val="28"/>
        </w:rPr>
        <w:t xml:space="preserve"> deosebit de vătămătoare din instituțiile de învățământ, instituțiile de</w:t>
      </w:r>
    </w:p>
    <w:p w14:paraId="492E760E" w14:textId="77777777" w:rsidR="0054460F" w:rsidRPr="00A377BF" w:rsidRDefault="0054460F" w:rsidP="0054460F">
      <w:pPr>
        <w:pStyle w:val="a4"/>
        <w:jc w:val="center"/>
        <w:rPr>
          <w:b/>
          <w:bCs/>
          <w:color w:val="000000" w:themeColor="text1"/>
          <w:sz w:val="28"/>
          <w:szCs w:val="28"/>
        </w:rPr>
      </w:pPr>
      <w:r w:rsidRPr="00A377BF">
        <w:rPr>
          <w:b/>
          <w:bCs/>
          <w:color w:val="000000" w:themeColor="text1"/>
          <w:sz w:val="28"/>
          <w:szCs w:val="28"/>
        </w:rPr>
        <w:t xml:space="preserve">cercetare </w:t>
      </w:r>
      <w:proofErr w:type="spellStart"/>
      <w:r w:rsidRPr="00A377BF">
        <w:rPr>
          <w:b/>
          <w:bCs/>
          <w:color w:val="000000" w:themeColor="text1"/>
          <w:sz w:val="28"/>
          <w:szCs w:val="28"/>
        </w:rPr>
        <w:t>şi</w:t>
      </w:r>
      <w:proofErr w:type="spellEnd"/>
      <w:r w:rsidRPr="00A377BF">
        <w:rPr>
          <w:b/>
          <w:bCs/>
          <w:color w:val="000000" w:themeColor="text1"/>
          <w:sz w:val="28"/>
          <w:szCs w:val="28"/>
        </w:rPr>
        <w:t xml:space="preserve"> dezvoltare, pentru care salariaților li se stabilesc sporuri de compensare</w:t>
      </w:r>
    </w:p>
    <w:p w14:paraId="1673C10B" w14:textId="77777777" w:rsidR="0054460F" w:rsidRPr="00A377BF" w:rsidRDefault="0054460F" w:rsidP="0054460F">
      <w:pPr>
        <w:pStyle w:val="a4"/>
        <w:jc w:val="left"/>
        <w:rPr>
          <w:b/>
          <w:bCs/>
          <w:color w:val="000000" w:themeColor="text1"/>
          <w:sz w:val="28"/>
          <w:szCs w:val="28"/>
        </w:rPr>
      </w:pPr>
    </w:p>
    <w:p w14:paraId="71C1812F" w14:textId="77777777" w:rsidR="0054460F" w:rsidRPr="00A377BF" w:rsidRDefault="0054460F" w:rsidP="0054460F">
      <w:pPr>
        <w:pStyle w:val="a4"/>
        <w:jc w:val="center"/>
        <w:rPr>
          <w:color w:val="000000" w:themeColor="text1"/>
          <w:sz w:val="28"/>
          <w:szCs w:val="28"/>
        </w:rPr>
      </w:pPr>
      <w:r w:rsidRPr="00A377BF">
        <w:rPr>
          <w:b/>
          <w:bCs/>
          <w:color w:val="000000" w:themeColor="text1"/>
          <w:sz w:val="28"/>
          <w:szCs w:val="28"/>
        </w:rPr>
        <w:t>Capitolul I</w:t>
      </w:r>
    </w:p>
    <w:tbl>
      <w:tblPr>
        <w:tblW w:w="964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7518"/>
      </w:tblGrid>
      <w:tr w:rsidR="00A377BF" w:rsidRPr="0010639D" w14:paraId="74212ED8" w14:textId="77777777" w:rsidTr="0054460F">
        <w:trPr>
          <w:trHeight w:val="123"/>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785DF23" w14:textId="77777777" w:rsidR="0054460F" w:rsidRPr="00A377BF" w:rsidRDefault="0054460F" w:rsidP="0046488B">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Nr</w:t>
            </w:r>
          </w:p>
          <w:p w14:paraId="55CE0D51" w14:textId="77777777" w:rsidR="0054460F" w:rsidRPr="00A377BF" w:rsidRDefault="0054460F" w:rsidP="0046488B">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d/o</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CE1C0D4" w14:textId="77777777" w:rsidR="0054460F" w:rsidRPr="00A377BF" w:rsidRDefault="0054460F" w:rsidP="0046488B">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Cod</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5BAF6E23" w14:textId="77777777" w:rsidR="0054460F" w:rsidRPr="00A377BF" w:rsidRDefault="0054460F" w:rsidP="0054460F">
            <w:pPr>
              <w:jc w:val="both"/>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Denumirea lucrărilor și/sau locurilor de muncă</w:t>
            </w:r>
          </w:p>
        </w:tc>
      </w:tr>
      <w:tr w:rsidR="00A377BF" w:rsidRPr="0010639D" w14:paraId="36061751" w14:textId="77777777" w:rsidTr="0054460F">
        <w:trPr>
          <w:trHeight w:val="41"/>
          <w:tblCellSpacing w:w="0" w:type="dxa"/>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14:paraId="380F1785" w14:textId="77777777" w:rsidR="0054460F" w:rsidRPr="00A377BF" w:rsidRDefault="0054460F" w:rsidP="0054460F">
            <w:pPr>
              <w:jc w:val="cente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A. Lucrări cu condiții de muncă grele și vătămătoare</w:t>
            </w:r>
          </w:p>
        </w:tc>
      </w:tr>
      <w:tr w:rsidR="00A377BF" w:rsidRPr="0010639D" w14:paraId="55372E0D" w14:textId="77777777" w:rsidTr="0054460F">
        <w:trPr>
          <w:trHeight w:val="482"/>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2B95BA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BFD548E"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 A006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tcPr>
          <w:p w14:paraId="00A1AB59"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Evacuarea prin pompare, captarea și introducerea în sol a amoniacului lichid și a apei amoniacale</w:t>
            </w:r>
          </w:p>
        </w:tc>
      </w:tr>
      <w:tr w:rsidR="00A377BF" w:rsidRPr="0010639D" w14:paraId="053815CD" w14:textId="77777777" w:rsidTr="0054460F">
        <w:trPr>
          <w:trHeight w:val="41"/>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0EE95D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BF66A3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 A008</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7557A0C"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Fabricarea, creșterea și aplicarea mijloacelor biologice de protecție a plantelor</w:t>
            </w:r>
          </w:p>
        </w:tc>
      </w:tr>
      <w:tr w:rsidR="00A377BF" w:rsidRPr="0010639D" w14:paraId="09EEC417"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3A8FB1D"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4B676B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 A010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6F5ACB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Întreținerea tehnica și reparația mașinilor, mecanismelor si utilajului utilizate la pregătirea și aplicarea pesticidelor, amoniacului lichid (anhidru), apei amoniacale azotului lichid</w:t>
            </w:r>
          </w:p>
        </w:tc>
      </w:tr>
      <w:tr w:rsidR="00A377BF" w:rsidRPr="0010639D" w14:paraId="7DBA76A3"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7E56C4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777323D"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A.01.A012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2CF1738"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 in sere sterilizarea solului, introducerea îngrășămintelor organice si minerale, îngrijirea plantelor, reparația utilajului</w:t>
            </w:r>
          </w:p>
        </w:tc>
      </w:tr>
      <w:tr w:rsidR="00A377BF" w:rsidRPr="0010639D" w14:paraId="7D52BBCB"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5664D5D"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0B2D64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A.01.A.013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7D263F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 legate de deservirea animalelor bolnave de boli infecțioase, colectarea materialului patologic</w:t>
            </w:r>
          </w:p>
        </w:tc>
      </w:tr>
      <w:tr w:rsidR="00A377BF" w:rsidRPr="0010639D" w14:paraId="4ECDCCC3"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9FB679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CC2B81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 A015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51D443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 legate de incarnarea si descărcarea îngrășămintelor minerale, chimice si organice neambalate</w:t>
            </w:r>
          </w:p>
        </w:tc>
      </w:tr>
      <w:tr w:rsidR="00A377BF" w:rsidRPr="0010639D" w14:paraId="1BBA7716" w14:textId="77777777" w:rsidTr="0054460F">
        <w:trPr>
          <w:trHeight w:val="469"/>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835413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E129AF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A.01.A016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ACED47C"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 legate de încărcarea, descărcarea și semănatul semințelor tratate cu produse de uz fitosanitar</w:t>
            </w:r>
          </w:p>
        </w:tc>
      </w:tr>
      <w:tr w:rsidR="00A377BF" w:rsidRPr="0010639D" w14:paraId="5420DBE3"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B7738F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7D161D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A.01.A017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6A3C748"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 legate de transportarea, depozitarea, pregătirea, incarnarea si descărcarea, paza si utilizarea produselor de uz fitosanitar la tratarea semințelor, plantelor, terenurilor agricole, încăperilor, rezervoarelor, mijloacelor de transport</w:t>
            </w:r>
          </w:p>
        </w:tc>
      </w:tr>
      <w:tr w:rsidR="00A377BF" w:rsidRPr="0010639D" w14:paraId="3C897ECA"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BA07F4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73FFBF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A.01.A038</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CB23AE0"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Aprecierea reziduurilor preparatelor chimice și nitraților în producția agricolă de origine vegetală</w:t>
            </w:r>
          </w:p>
        </w:tc>
      </w:tr>
      <w:tr w:rsidR="00A377BF" w:rsidRPr="0010639D" w14:paraId="53866B5A"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1D1D5F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A0927C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A.01.A039</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C4739E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tehnică și reparația mașinilor, mecanismelor și utilajului folosite pentru repararea și utilizarea produselor de uz fitosanitar</w:t>
            </w:r>
          </w:p>
        </w:tc>
      </w:tr>
      <w:tr w:rsidR="00A377BF" w:rsidRPr="0010639D" w14:paraId="29155C41"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6D13A5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lastRenderedPageBreak/>
              <w:t>11.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3B7922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A.01.A040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46F3372"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tehnică și reparația mașinilor, mecanismelor și utilajului folosite pentru aplicarea îngrășămintelor, amoniacului și a azotului lichid</w:t>
            </w:r>
          </w:p>
        </w:tc>
      </w:tr>
      <w:tr w:rsidR="00A377BF" w:rsidRPr="0010639D" w14:paraId="520A13CC" w14:textId="77777777" w:rsidTr="0054460F">
        <w:trPr>
          <w:trHeight w:val="151"/>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380FA2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609DAD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 043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31D9C82"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Fabricarea și utilizarea mijloacelor biologice pentru protecția plantelor</w:t>
            </w:r>
          </w:p>
        </w:tc>
      </w:tr>
      <w:tr w:rsidR="00A377BF" w:rsidRPr="0010639D" w14:paraId="5FEBA71A"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7A65A9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3EE38C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A.01.A045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5044584"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Încărcarea, descărcarea și transportarea gunoiului de grajd, inclusiv fracția lichidă</w:t>
            </w:r>
          </w:p>
        </w:tc>
      </w:tr>
      <w:tr w:rsidR="00A377BF" w:rsidRPr="0010639D" w14:paraId="019095BD" w14:textId="77777777" w:rsidTr="0054460F">
        <w:trPr>
          <w:trHeight w:val="23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E767B9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270465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 046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8467202"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Încercarea produselor de uz fitosanitar pentru apreciere calității acestora</w:t>
            </w:r>
          </w:p>
        </w:tc>
      </w:tr>
      <w:tr w:rsidR="00A377BF" w:rsidRPr="0010639D" w14:paraId="4F37F4AF"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2CD336D"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53AA62E"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A.01.A047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605FFED"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 de sterilizare a solului, îngrijire a plantelor, precum și de reparație a utilajului în sere</w:t>
            </w:r>
          </w:p>
        </w:tc>
      </w:tr>
      <w:tr w:rsidR="00A377BF" w:rsidRPr="0010639D" w14:paraId="66D74ABF"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0B2CE0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695D83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 049</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D94F712"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Transportarea, depozitarea, prepararea formelor de lucru (soluțiilor, momelilor etc.), încărcarea, descărcarea, păstrarea și utilizarea produselor de uz fitosanitar  </w:t>
            </w:r>
          </w:p>
        </w:tc>
      </w:tr>
      <w:tr w:rsidR="00A377BF" w:rsidRPr="0010639D" w14:paraId="12B9373D"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C5B801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D4DD21E"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A.01.A050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D8281C4"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Tratarea plantelor, terenurilor agricole, încăperilor cu pesticide</w:t>
            </w:r>
          </w:p>
        </w:tc>
      </w:tr>
      <w:tr w:rsidR="00A377BF" w:rsidRPr="0010639D" w14:paraId="2F1B0B8D"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688DC86"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B80F7D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A.01.A051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DAFDF6D"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Tratarea semințelor cu produse de uz fitosanitar, încărcarea, descărcarea, precum și semănatul acestora</w:t>
            </w:r>
          </w:p>
        </w:tc>
      </w:tr>
      <w:tr w:rsidR="00A377BF" w:rsidRPr="0010639D" w14:paraId="1CBEEBA1" w14:textId="77777777" w:rsidTr="0054460F">
        <w:trPr>
          <w:trHeight w:val="112"/>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B96E77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73B298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A.01.A052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3B61E8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Utilizarea îngrășămintelor minerale, amoniacului și azotului lichid</w:t>
            </w:r>
          </w:p>
        </w:tc>
      </w:tr>
      <w:tr w:rsidR="00A377BF" w:rsidRPr="0010639D" w14:paraId="354E1BCA"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362423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20.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B94650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A.02.A.005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6F44D8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Încărcarea și descărcarea pesticidelor, erbicidelor și arboricidelor, precum și recepționarea și eliberarea acestor materiale</w:t>
            </w:r>
          </w:p>
        </w:tc>
      </w:tr>
      <w:tr w:rsidR="00A377BF" w:rsidRPr="0010639D" w14:paraId="29B660FB" w14:textId="77777777" w:rsidTr="0054460F">
        <w:trPr>
          <w:trHeight w:val="163"/>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108CEAA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21.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911D89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DA.15.A.134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CAED1E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mașinilor de curățat și de calibrat cereale</w:t>
            </w:r>
          </w:p>
        </w:tc>
      </w:tr>
      <w:tr w:rsidR="00A377BF" w:rsidRPr="0010639D" w14:paraId="5D92E2D9" w14:textId="77777777" w:rsidTr="0054460F">
        <w:trPr>
          <w:trHeight w:val="141"/>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4B3588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22.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F57D04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DA.15.A.150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6DD9465"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Fumegarea, deratizarea și dezinsecția cerealelor în depozite și alte obiective</w:t>
            </w:r>
          </w:p>
        </w:tc>
      </w:tr>
      <w:tr w:rsidR="00A377BF" w:rsidRPr="0010639D" w14:paraId="015B84BC"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71577D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23.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DA3919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DA.15.A.153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714BB20"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Încărcarea și descărcarea manuală a cerealelor în depozite și deservirea mecanismelor de încărcare – descărcare deschise în interiorul depozitului</w:t>
            </w:r>
          </w:p>
        </w:tc>
      </w:tr>
      <w:tr w:rsidR="00A377BF" w:rsidRPr="0010639D" w14:paraId="18FCF583" w14:textId="77777777" w:rsidTr="0054460F">
        <w:trPr>
          <w:trHeight w:val="228"/>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EFFC61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24.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55E1C4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DA.15.A.200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66F5AD9"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Curățirea sacilor foști în uz</w:t>
            </w:r>
          </w:p>
        </w:tc>
      </w:tr>
      <w:tr w:rsidR="00A377BF" w:rsidRPr="00A377BF" w14:paraId="016497CC" w14:textId="77777777" w:rsidTr="0054460F">
        <w:trPr>
          <w:trHeight w:val="191"/>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B63670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25.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F74AE8E"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DA.15.A.201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A595D7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transportului nemecanizat</w:t>
            </w:r>
          </w:p>
        </w:tc>
      </w:tr>
      <w:tr w:rsidR="00A377BF" w:rsidRPr="0010639D" w14:paraId="71705885"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B202B9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26.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C35792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DA.15.A.202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A75BA13"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Fierberea materiei prime și a produselor în cazane de fiert deschise cu încărcarea și descărcarea manuală a pastei din fierbătoare</w:t>
            </w:r>
          </w:p>
        </w:tc>
      </w:tr>
      <w:tr w:rsidR="00A377BF" w:rsidRPr="0010639D" w14:paraId="61D2ACE2"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E00DC8D"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27.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219FF5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DA.15.A.205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A6578A9"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Încărcarea și descărcarea manuală a cuptoarelor pentru biscuiți și a cuptoarelor intermitente</w:t>
            </w:r>
          </w:p>
        </w:tc>
      </w:tr>
      <w:tr w:rsidR="00A377BF" w:rsidRPr="0010639D" w14:paraId="3A953C02"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A3F418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28.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7C0BED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DE.22.A.002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865204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Ajustarea și reglarea utilajului poligrafic, lucrări de lăcătușărie, lucrări de reparație a echipamentului electric, executate în secțiile de forme de tipar, de imprimare, de tehnică fotografică, precum și în turnătoriile de litere</w:t>
            </w:r>
          </w:p>
        </w:tc>
      </w:tr>
      <w:tr w:rsidR="00A377BF" w:rsidRPr="0010639D" w14:paraId="35BC1242" w14:textId="77777777" w:rsidTr="0054460F">
        <w:trPr>
          <w:trHeight w:val="22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A2BF33E"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29.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31F552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DE.22.A.007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413C6BC"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Confecționarea negativelor și a diapozitivelor în secțiile de forme</w:t>
            </w:r>
          </w:p>
        </w:tc>
      </w:tr>
      <w:tr w:rsidR="00A377BF" w:rsidRPr="0010639D" w14:paraId="67BF36CF"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B15407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30.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9573B4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DE.22.A.017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289B3B0"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Executarea lucrărilor de pregătire (triturare, corectare), alcătuire a vopselelor pentru imprimarea tirajului, care conțin compuși din plumb sau crom, coloranți de anilină, benzen, xilen, toluen</w:t>
            </w:r>
          </w:p>
        </w:tc>
      </w:tr>
      <w:tr w:rsidR="00A377BF" w:rsidRPr="0010639D" w14:paraId="79585E15" w14:textId="77777777" w:rsidTr="0054460F">
        <w:trPr>
          <w:trHeight w:val="175"/>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DA6952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lastRenderedPageBreak/>
              <w:t>31.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AB550A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DE.22.A.024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8E44C85"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Lăcuirea și gumarea la mașini a tipăriturilor</w:t>
            </w:r>
          </w:p>
        </w:tc>
      </w:tr>
      <w:tr w:rsidR="00A377BF" w:rsidRPr="0010639D" w14:paraId="702C705A" w14:textId="77777777" w:rsidTr="0054460F">
        <w:trPr>
          <w:trHeight w:val="153"/>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E1E4EAE"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32.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BBD373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DE.22.A.033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4FBEFD4"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 de peliculare la mașini a tipăriturilor și copertelor</w:t>
            </w:r>
          </w:p>
        </w:tc>
      </w:tr>
      <w:tr w:rsidR="00A377BF" w:rsidRPr="0010639D" w14:paraId="1F4B3FC4" w14:textId="77777777" w:rsidTr="0054460F">
        <w:trPr>
          <w:trHeight w:val="273"/>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3DF32D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33.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4AD5B2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DE.22.A.049</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98F08A4"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Executarea operațiilor de control la lucrările poligrafice</w:t>
            </w:r>
          </w:p>
        </w:tc>
      </w:tr>
      <w:tr w:rsidR="00A377BF" w:rsidRPr="0010639D" w14:paraId="6B7FF669" w14:textId="77777777" w:rsidTr="0054460F">
        <w:trPr>
          <w:trHeight w:val="251"/>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4DA00E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34.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A62127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DJ.28.A.009</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F6BF416"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Ascuțirea sculelor la discuri abrazive în procedeu uscat</w:t>
            </w:r>
          </w:p>
        </w:tc>
      </w:tr>
      <w:tr w:rsidR="00A377BF" w:rsidRPr="0010639D" w14:paraId="47B06371"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71D154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35.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1C522E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DJ.28.A.134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2D7B10F"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Sudarea electrică la mașinile automate și semiautomate de sudat și sudarea manuală (cu excepția celor menționate în compartimentul B al prezentei Liste-tip)</w:t>
            </w:r>
          </w:p>
        </w:tc>
      </w:tr>
      <w:tr w:rsidR="00A377BF" w:rsidRPr="0010639D" w14:paraId="02DF9F18"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4E3BB7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36.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F9BC72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DJ.28.A.156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6332357"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Operațiile de control la executarea lucrărilor prevăzute în prezentul compartiment al Listei-tip</w:t>
            </w:r>
          </w:p>
        </w:tc>
      </w:tr>
      <w:tr w:rsidR="00A377BF" w:rsidRPr="0010639D" w14:paraId="45ABE4F1"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7E7111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37.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6869F9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DJ.28.B.034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5A5D368"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Operațiile de control la executarea lucrărilor prevăzute în prezentul compartiment al Listei-tip</w:t>
            </w:r>
          </w:p>
        </w:tc>
      </w:tr>
      <w:tr w:rsidR="00A377BF" w:rsidRPr="0010639D" w14:paraId="1FC4B9AE"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E7AD92D"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38.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9EA753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E.40.A008</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29F2E6C"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și reparația liniilor electrice aeriene la elementele care nu conduc curentul fără scoaterea tensiunii</w:t>
            </w:r>
          </w:p>
        </w:tc>
      </w:tr>
      <w:tr w:rsidR="00A377BF" w:rsidRPr="0010639D" w14:paraId="0F785FA5"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91416E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39.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2BED1A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E.40.B.003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D7E4060"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și reparația liniilor electrice aeriene și a utilajului electric al substațiilor electrice la elementele conductoare aflate sub tensiune</w:t>
            </w:r>
          </w:p>
        </w:tc>
      </w:tr>
      <w:tr w:rsidR="00A377BF" w:rsidRPr="0010639D" w14:paraId="4A7955EE" w14:textId="77777777" w:rsidTr="0054460F">
        <w:trPr>
          <w:trHeight w:val="15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17F9FC5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40.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C5215F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E.40.A.021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422148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Reparația conductelor termice și a instalațiilor rețelelor termice</w:t>
            </w:r>
          </w:p>
        </w:tc>
      </w:tr>
      <w:tr w:rsidR="00A377BF" w:rsidRPr="0010639D" w14:paraId="69DE51F4" w14:textId="77777777" w:rsidTr="0054460F">
        <w:trPr>
          <w:trHeight w:val="259"/>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BE266B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41.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78BAA3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E.40.A.026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40CCB4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utilajului la centralele termice în secțiile de pregătire a prafului și la livrarea combustibilului</w:t>
            </w:r>
          </w:p>
        </w:tc>
      </w:tr>
      <w:tr w:rsidR="00A377BF" w:rsidRPr="0010639D" w14:paraId="5E6F1542" w14:textId="77777777" w:rsidTr="0054460F">
        <w:trPr>
          <w:trHeight w:val="1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10FAF99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42.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745408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E.40.A.030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6C8BFB4"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 de curățire a cazanelor de încălzit apă și a cazanelor de abur</w:t>
            </w:r>
          </w:p>
        </w:tc>
      </w:tr>
      <w:tr w:rsidR="00A377BF" w:rsidRPr="0010639D" w14:paraId="005F2783"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68F800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43.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A2EB04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E.40.A.034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C2E8989"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Transportarea manuală a combustibilului în cazangerii și pregătirea lui pentru ardere</w:t>
            </w:r>
          </w:p>
        </w:tc>
      </w:tr>
      <w:tr w:rsidR="00A377BF" w:rsidRPr="0010639D" w14:paraId="49BD97A8"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D7B7EC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44.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tcPr>
          <w:p w14:paraId="65BC000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E.41.A.009</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tcPr>
          <w:p w14:paraId="785AAD77"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reparația radiatoarelor (lipirea și spoirea)</w:t>
            </w:r>
          </w:p>
        </w:tc>
      </w:tr>
      <w:tr w:rsidR="00A377BF" w:rsidRPr="0010639D" w14:paraId="370AF059" w14:textId="77777777" w:rsidTr="0054460F">
        <w:trPr>
          <w:trHeight w:val="302"/>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96FD16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45.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1C0962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E.41.A.011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44C8804"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Efectuarea lucrărilor la descărcarea coagulanților, lucrări de acoperire</w:t>
            </w:r>
          </w:p>
        </w:tc>
      </w:tr>
      <w:tr w:rsidR="00A377BF" w:rsidRPr="0010639D" w14:paraId="4BD8EA9E"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9B3599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46.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080550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E.40.A.012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64B250B"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Efectuarea încercărilor și măsurărilor parametrilor utilajului electric al stațiilor electrice, rețelelor electrice și al instalațiilor de distribuire exterioară</w:t>
            </w:r>
          </w:p>
        </w:tc>
      </w:tr>
      <w:tr w:rsidR="00A377BF" w:rsidRPr="0010639D" w14:paraId="44F133C8" w14:textId="77777777" w:rsidTr="0054460F">
        <w:trPr>
          <w:trHeight w:val="243"/>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BAD7E26"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47.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9CD4DF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E.41.A.013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4351EF3"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Evacuarea nămolului la instalațiile de canalizare</w:t>
            </w:r>
          </w:p>
        </w:tc>
      </w:tr>
      <w:tr w:rsidR="00A377BF" w:rsidRPr="0010639D" w14:paraId="6AFC0988"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45C61E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48.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724205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E.41.A.015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FF8E87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Inspectarea și revizia tehnică a rețelelor de alimentare cu apă și canalizare și a instalațiilor acestora</w:t>
            </w:r>
          </w:p>
        </w:tc>
      </w:tr>
      <w:tr w:rsidR="00A377BF" w:rsidRPr="0010639D" w14:paraId="51904CEA"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206857D"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49.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F3BF99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E.40.A.016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AE2958F"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 la înălțimi mari la reparația liniilor electrice și a utilajului substațiilor electrice</w:t>
            </w:r>
          </w:p>
        </w:tc>
      </w:tr>
      <w:tr w:rsidR="00A377BF" w:rsidRPr="0010639D" w14:paraId="1DEA2C59"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7E38F2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50.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FF81626"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E.41.A.017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B768C1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 de remediere și reconstrucție la deservirea rețelelor și instalațiilor de alimentare cu apă și canalizare</w:t>
            </w:r>
          </w:p>
        </w:tc>
      </w:tr>
      <w:tr w:rsidR="00A377BF" w:rsidRPr="00A377BF" w14:paraId="0F832EAD"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BB416D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51.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tcPr>
          <w:p w14:paraId="06DC2A8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E.41.A.025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tcPr>
          <w:p w14:paraId="4757D495"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Spălarea manuală a salopetelor</w:t>
            </w:r>
          </w:p>
        </w:tc>
      </w:tr>
      <w:tr w:rsidR="00A377BF" w:rsidRPr="0010639D" w14:paraId="6AE5DDEE"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6A24E7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lastRenderedPageBreak/>
              <w:t>52.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BA8AD6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F.45.A.020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1112C85"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Lucrări de zugrăvire cu aplicarea lacului de asfalt și a lacului cu uscare în cuptor în încăperi închise, cu aplicarea </w:t>
            </w:r>
            <w:proofErr w:type="spellStart"/>
            <w:r w:rsidRPr="00A377BF">
              <w:rPr>
                <w:rFonts w:ascii="Times New Roman" w:hAnsi="Times New Roman" w:cs="Times New Roman"/>
                <w:color w:val="000000" w:themeColor="text1"/>
                <w:sz w:val="24"/>
                <w:szCs w:val="24"/>
                <w:lang w:val="ro-RO"/>
              </w:rPr>
              <w:t>nitrocoloranţilor</w:t>
            </w:r>
            <w:proofErr w:type="spellEnd"/>
            <w:r w:rsidRPr="00A377BF">
              <w:rPr>
                <w:rFonts w:ascii="Times New Roman" w:hAnsi="Times New Roman" w:cs="Times New Roman"/>
                <w:color w:val="000000" w:themeColor="text1"/>
                <w:sz w:val="24"/>
                <w:szCs w:val="24"/>
                <w:lang w:val="ro-RO"/>
              </w:rPr>
              <w:t xml:space="preserve"> </w:t>
            </w:r>
            <w:proofErr w:type="spellStart"/>
            <w:r w:rsidRPr="00A377BF">
              <w:rPr>
                <w:rFonts w:ascii="Times New Roman" w:hAnsi="Times New Roman" w:cs="Times New Roman"/>
                <w:color w:val="000000" w:themeColor="text1"/>
                <w:sz w:val="24"/>
                <w:szCs w:val="24"/>
                <w:lang w:val="ro-RO"/>
              </w:rPr>
              <w:t>şi</w:t>
            </w:r>
            <w:proofErr w:type="spellEnd"/>
            <w:r w:rsidRPr="00A377BF">
              <w:rPr>
                <w:rFonts w:ascii="Times New Roman" w:hAnsi="Times New Roman" w:cs="Times New Roman"/>
                <w:color w:val="000000" w:themeColor="text1"/>
                <w:sz w:val="24"/>
                <w:szCs w:val="24"/>
                <w:lang w:val="ro-RO"/>
              </w:rPr>
              <w:t xml:space="preserve"> lacurilor care conțin benzen, toluen, alcooluri compuse și alte substanțe chimice vătămătoare, precum și pregătirea componentelor pentru aceste vopsele</w:t>
            </w:r>
          </w:p>
        </w:tc>
      </w:tr>
      <w:tr w:rsidR="00A377BF" w:rsidRPr="00A377BF" w14:paraId="7583C611" w14:textId="77777777" w:rsidTr="0054460F">
        <w:trPr>
          <w:trHeight w:val="241"/>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F7FD7B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53.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68362D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F.45.A.033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972D5DF"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Stingerea varului</w:t>
            </w:r>
          </w:p>
        </w:tc>
      </w:tr>
      <w:tr w:rsidR="00A377BF" w:rsidRPr="0010639D" w14:paraId="42F32C58"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B52764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54.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58F940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H.55.A.001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02E800B"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Brutar, cofetar și muncitori ocupați nemijlocit la cuptoarele pentru prepararea produselor de cofetărie și la cuptoarele electrice</w:t>
            </w:r>
          </w:p>
        </w:tc>
      </w:tr>
      <w:tr w:rsidR="00A377BF" w:rsidRPr="0010639D" w14:paraId="67E64FCB"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5F8F9A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55.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B8EFCD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H.55.A.002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785ED1C"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Bucătar ocupat la prepararea termică a bucatelor</w:t>
            </w:r>
          </w:p>
        </w:tc>
      </w:tr>
      <w:tr w:rsidR="00A377BF" w:rsidRPr="0010639D" w14:paraId="4555BB53"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9900C1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56.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62BC28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H.55.A.006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7D30439"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Magazioner și muncitori ce efectuează păstrarea produselor alimentare în camere frigorifice</w:t>
            </w:r>
          </w:p>
        </w:tc>
      </w:tr>
      <w:tr w:rsidR="00A377BF" w:rsidRPr="0010639D" w14:paraId="2402533D"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50036F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57.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4499D6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H.55.A.010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729A74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Muncitori la bucătărie ce efectuează tranșarea și filetarea cărnii, peștelui: curățarea și tăierea cepei, pârlirea păsărilor</w:t>
            </w:r>
          </w:p>
        </w:tc>
      </w:tr>
      <w:tr w:rsidR="00A377BF" w:rsidRPr="0010639D" w14:paraId="2425AE0F"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84010D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58.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CD3057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I.60.A.034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6855549"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Curățirea și spălarea materialului rulant, produselor, pieselor și ansamblurilor de murdărie, coroziune, zgură, vopsea veche etc., manuală, mecanizată sau chimică, precum și cu utilizarea gazului lampant, benzinei, acetonei, sodei caustice și a altor solvenți</w:t>
            </w:r>
          </w:p>
        </w:tc>
      </w:tr>
      <w:tr w:rsidR="00A377BF" w:rsidRPr="0010639D" w14:paraId="73258217"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493357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59.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E75E82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I.60.A.035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C58BBB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 de îndreptare manuală la reparația caroseriilor și altor piese de automobile cu utilizarea discurilor abrazive și utilajului de sudat cu gaze</w:t>
            </w:r>
          </w:p>
        </w:tc>
      </w:tr>
      <w:tr w:rsidR="00A377BF" w:rsidRPr="0010639D" w14:paraId="07F03FA4"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0FC91E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60.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47569B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K.73.A.001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7663AF2"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Aplicarea învelișurilor de peliculă, executarea proceselor de afânare și decapare a materialelor și plăților ceramice și a semiconductoarelor</w:t>
            </w:r>
          </w:p>
        </w:tc>
      </w:tr>
      <w:tr w:rsidR="00A377BF" w:rsidRPr="0010639D" w14:paraId="2C744C7E"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6C6355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61.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CFA393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K.73.A.002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6725D5B"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Aplicarea manuală pe suprafață a soluției de tencuială, drișcuirea manuală a suprafeței</w:t>
            </w:r>
          </w:p>
        </w:tc>
      </w:tr>
      <w:tr w:rsidR="00A377BF" w:rsidRPr="0010639D" w14:paraId="3A6AF1F2" w14:textId="77777777" w:rsidTr="0054460F">
        <w:trPr>
          <w:trHeight w:val="279"/>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4A74ED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62.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188A2D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K.73.A.003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1DBDAF0"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Asigurarea și efectuarea lecțiilor în bazinele de înot închis</w:t>
            </w:r>
          </w:p>
        </w:tc>
      </w:tr>
      <w:tr w:rsidR="00A377BF" w:rsidRPr="0010639D" w14:paraId="0509C849"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3D092B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63.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398C94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K.73.A.004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76F548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Cercetarea și confecționarea aliajelor speciale din prafuri refractoare (greu fuzibile): </w:t>
            </w:r>
            <w:proofErr w:type="spellStart"/>
            <w:r w:rsidRPr="00A377BF">
              <w:rPr>
                <w:rFonts w:ascii="Times New Roman" w:hAnsi="Times New Roman" w:cs="Times New Roman"/>
                <w:color w:val="000000" w:themeColor="text1"/>
                <w:sz w:val="24"/>
                <w:szCs w:val="24"/>
                <w:lang w:val="ro-RO"/>
              </w:rPr>
              <w:t>carbide</w:t>
            </w:r>
            <w:proofErr w:type="spellEnd"/>
            <w:r w:rsidRPr="00A377BF">
              <w:rPr>
                <w:rFonts w:ascii="Times New Roman" w:hAnsi="Times New Roman" w:cs="Times New Roman"/>
                <w:color w:val="000000" w:themeColor="text1"/>
                <w:sz w:val="24"/>
                <w:szCs w:val="24"/>
                <w:lang w:val="ro-RO"/>
              </w:rPr>
              <w:t xml:space="preserve">, </w:t>
            </w:r>
            <w:proofErr w:type="spellStart"/>
            <w:r w:rsidRPr="00A377BF">
              <w:rPr>
                <w:rFonts w:ascii="Times New Roman" w:hAnsi="Times New Roman" w:cs="Times New Roman"/>
                <w:color w:val="000000" w:themeColor="text1"/>
                <w:sz w:val="24"/>
                <w:szCs w:val="24"/>
                <w:lang w:val="ro-RO"/>
              </w:rPr>
              <w:t>silicide</w:t>
            </w:r>
            <w:proofErr w:type="spellEnd"/>
            <w:r w:rsidRPr="00A377BF">
              <w:rPr>
                <w:rFonts w:ascii="Times New Roman" w:hAnsi="Times New Roman" w:cs="Times New Roman"/>
                <w:color w:val="000000" w:themeColor="text1"/>
                <w:sz w:val="24"/>
                <w:szCs w:val="24"/>
                <w:lang w:val="ro-RO"/>
              </w:rPr>
              <w:t xml:space="preserve">, </w:t>
            </w:r>
            <w:proofErr w:type="spellStart"/>
            <w:r w:rsidRPr="00A377BF">
              <w:rPr>
                <w:rFonts w:ascii="Times New Roman" w:hAnsi="Times New Roman" w:cs="Times New Roman"/>
                <w:color w:val="000000" w:themeColor="text1"/>
                <w:sz w:val="24"/>
                <w:szCs w:val="24"/>
                <w:lang w:val="ro-RO"/>
              </w:rPr>
              <w:t>boride</w:t>
            </w:r>
            <w:proofErr w:type="spellEnd"/>
            <w:r w:rsidRPr="00A377BF">
              <w:rPr>
                <w:rFonts w:ascii="Times New Roman" w:hAnsi="Times New Roman" w:cs="Times New Roman"/>
                <w:color w:val="000000" w:themeColor="text1"/>
                <w:sz w:val="24"/>
                <w:szCs w:val="24"/>
                <w:lang w:val="ro-RO"/>
              </w:rPr>
              <w:t xml:space="preserve">, </w:t>
            </w:r>
            <w:proofErr w:type="spellStart"/>
            <w:r w:rsidRPr="00A377BF">
              <w:rPr>
                <w:rFonts w:ascii="Times New Roman" w:hAnsi="Times New Roman" w:cs="Times New Roman"/>
                <w:color w:val="000000" w:themeColor="text1"/>
                <w:sz w:val="24"/>
                <w:szCs w:val="24"/>
                <w:lang w:val="ro-RO"/>
              </w:rPr>
              <w:t>fosfide</w:t>
            </w:r>
            <w:proofErr w:type="spellEnd"/>
            <w:r w:rsidRPr="00A377BF">
              <w:rPr>
                <w:rFonts w:ascii="Times New Roman" w:hAnsi="Times New Roman" w:cs="Times New Roman"/>
                <w:color w:val="000000" w:themeColor="text1"/>
                <w:sz w:val="24"/>
                <w:szCs w:val="24"/>
                <w:lang w:val="ro-RO"/>
              </w:rPr>
              <w:t xml:space="preserve"> și altor articole  fabricate pe bază de metale rare</w:t>
            </w:r>
          </w:p>
        </w:tc>
      </w:tr>
      <w:tr w:rsidR="00A377BF" w:rsidRPr="0010639D" w14:paraId="2CE43A20"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3554FE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64.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AE6C09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K.73.A.005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176FD67"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Confecționarea negativelor și diapozitivelor și confecționarea complexă a clișeelor</w:t>
            </w:r>
          </w:p>
        </w:tc>
      </w:tr>
      <w:tr w:rsidR="00A377BF" w:rsidRPr="0010639D" w14:paraId="68123A53"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A96B21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65.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23A2B3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K.73.A.006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C98AC2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Confecționarea și prelucrarea copiilor și formelor de tipar pentru toate tipurile de tipar</w:t>
            </w:r>
          </w:p>
        </w:tc>
      </w:tr>
      <w:tr w:rsidR="00A377BF" w:rsidRPr="0010639D" w14:paraId="290250B5"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1E54654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66.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6BE60E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K.73.A.007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09897B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Confecționarea și vulcanizarea compozițiilor </w:t>
            </w:r>
            <w:proofErr w:type="spellStart"/>
            <w:r w:rsidRPr="00A377BF">
              <w:rPr>
                <w:rFonts w:ascii="Times New Roman" w:hAnsi="Times New Roman" w:cs="Times New Roman"/>
                <w:color w:val="000000" w:themeColor="text1"/>
                <w:sz w:val="24"/>
                <w:szCs w:val="24"/>
                <w:lang w:val="ro-RO"/>
              </w:rPr>
              <w:t>elastomerice</w:t>
            </w:r>
            <w:proofErr w:type="spellEnd"/>
            <w:r w:rsidRPr="00A377BF">
              <w:rPr>
                <w:rFonts w:ascii="Times New Roman" w:hAnsi="Times New Roman" w:cs="Times New Roman"/>
                <w:color w:val="000000" w:themeColor="text1"/>
                <w:sz w:val="24"/>
                <w:szCs w:val="24"/>
                <w:lang w:val="ro-RO"/>
              </w:rPr>
              <w:t xml:space="preserve"> </w:t>
            </w:r>
            <w:proofErr w:type="spellStart"/>
            <w:r w:rsidRPr="00A377BF">
              <w:rPr>
                <w:rFonts w:ascii="Times New Roman" w:hAnsi="Times New Roman" w:cs="Times New Roman"/>
                <w:color w:val="000000" w:themeColor="text1"/>
                <w:sz w:val="24"/>
                <w:szCs w:val="24"/>
                <w:lang w:val="ro-RO"/>
              </w:rPr>
              <w:t>şi</w:t>
            </w:r>
            <w:proofErr w:type="spellEnd"/>
            <w:r w:rsidRPr="00A377BF">
              <w:rPr>
                <w:rFonts w:ascii="Times New Roman" w:hAnsi="Times New Roman" w:cs="Times New Roman"/>
                <w:color w:val="000000" w:themeColor="text1"/>
                <w:sz w:val="24"/>
                <w:szCs w:val="24"/>
                <w:lang w:val="ro-RO"/>
              </w:rPr>
              <w:t xml:space="preserve"> din latex; lucrările cu cleiuri, cauciucuri și alți compuși adezivi cu utilizarea substanțelor chimice cu gradul 2-4 de pericol</w:t>
            </w:r>
          </w:p>
        </w:tc>
      </w:tr>
      <w:tr w:rsidR="00A377BF" w:rsidRPr="0010639D" w14:paraId="67D6DDC8" w14:textId="77777777" w:rsidTr="0054460F">
        <w:trPr>
          <w:trHeight w:val="189"/>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8DEECD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67.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B300F8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K.73.A.008</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DD17733"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Corectarea, paginarea și montarea negativelor și a diapozitivelor</w:t>
            </w:r>
          </w:p>
        </w:tc>
      </w:tr>
      <w:tr w:rsidR="00A377BF" w:rsidRPr="0010639D" w14:paraId="0E9BA3FA"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9071E0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68.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118646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K.73.A.009 </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FD0F6D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Dereticarea încăperilor în care se execută lucrări prevăzute în compartimentul A al prezentei Liste-tip</w:t>
            </w:r>
          </w:p>
        </w:tc>
      </w:tr>
      <w:tr w:rsidR="00A377BF" w:rsidRPr="0010639D" w14:paraId="4E2F37B0" w14:textId="77777777" w:rsidTr="0054460F">
        <w:trPr>
          <w:trHeight w:val="245"/>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3EE751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lastRenderedPageBreak/>
              <w:t>69.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E0E502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K.73.A.010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62540AF"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cuptoarelor tehnologice funcționând cu combustibil lichid și solid</w:t>
            </w:r>
          </w:p>
        </w:tc>
      </w:tr>
      <w:tr w:rsidR="00A377BF" w:rsidRPr="0010639D" w14:paraId="7D4FC7B4"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4784B0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5E3418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K.73.A.011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A56C1A6"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instalațiilor din cazangeriile care utilizează cărbunele și păcura, a fântânilor și rețelelor de canalizare</w:t>
            </w:r>
          </w:p>
        </w:tc>
      </w:tr>
      <w:tr w:rsidR="00A377BF" w:rsidRPr="0010639D" w14:paraId="27C868C4"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8AD52C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C4C947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K.73.A.012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0E7CDA2"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instalațiilor frigorifere ce funcționează cu amoniac, clor și alți agenți pe bază de substanțe chimice cu gradul 2-4 de pericol</w:t>
            </w:r>
          </w:p>
        </w:tc>
      </w:tr>
      <w:tr w:rsidR="00A377BF" w:rsidRPr="0010639D" w14:paraId="0F4AA341"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E67E16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23FCB3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K.73.A.013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464EFA6"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instalațiilor rețelelor termice “Boyer” în secții (ateliere), cazangerii</w:t>
            </w:r>
          </w:p>
        </w:tc>
      </w:tr>
      <w:tr w:rsidR="00A377BF" w:rsidRPr="0010639D" w14:paraId="61F7C928"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D65A6F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FC32DF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K.73.A.014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DC74D92"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Deservirea mijloacelor de măsurare, a elementelor sistemelor de control și dirijare (a instalațiilor și reglatoarelor automate, a instalațiilor de protecție tehnologică, de blocaj al semnalizării etc.) în secții (ateliere), cazangerii, camere de alimentare cu combustibil</w:t>
            </w:r>
          </w:p>
        </w:tc>
      </w:tr>
      <w:tr w:rsidR="00A377BF" w:rsidRPr="0010639D" w14:paraId="274EAD21"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9ECEBC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11D3E5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K.73.A.016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9EDEA9F"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Difuzarea adausurilor în materialele semiconductoare cu utilizarea </w:t>
            </w:r>
            <w:proofErr w:type="spellStart"/>
            <w:r w:rsidRPr="00A377BF">
              <w:rPr>
                <w:rFonts w:ascii="Times New Roman" w:hAnsi="Times New Roman" w:cs="Times New Roman"/>
                <w:color w:val="000000" w:themeColor="text1"/>
                <w:sz w:val="24"/>
                <w:szCs w:val="24"/>
                <w:lang w:val="ro-RO"/>
              </w:rPr>
              <w:t>difuzanţilor</w:t>
            </w:r>
            <w:proofErr w:type="spellEnd"/>
            <w:r w:rsidRPr="00A377BF">
              <w:rPr>
                <w:rFonts w:ascii="Times New Roman" w:hAnsi="Times New Roman" w:cs="Times New Roman"/>
                <w:color w:val="000000" w:themeColor="text1"/>
                <w:sz w:val="24"/>
                <w:szCs w:val="24"/>
                <w:lang w:val="ro-RO"/>
              </w:rPr>
              <w:t xml:space="preserve"> gazoși, lichizi și solizi</w:t>
            </w:r>
          </w:p>
        </w:tc>
      </w:tr>
      <w:tr w:rsidR="00A377BF" w:rsidRPr="0010639D" w14:paraId="35BCDE40" w14:textId="77777777" w:rsidTr="0054460F">
        <w:trPr>
          <w:trHeight w:val="734"/>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10549CE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9137866"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K.73.A.017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AFEA2EB"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Efectuarea lucrărilor de analiză, sinteză, prelucrare, ambalare, turnare a operațiilor de încărcare-descărcare etc. cu utilizarea substanțelor chimice și nocive cu gradul 2-4 de pericol</w:t>
            </w:r>
          </w:p>
        </w:tc>
      </w:tr>
      <w:tr w:rsidR="00A377BF" w:rsidRPr="0010639D" w14:paraId="194184F3"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9A6FEA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684893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K.73.A.018</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58FD094"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Efectuarea lucrărilor la microscoape cu surse ultraviolete de lumină</w:t>
            </w:r>
          </w:p>
        </w:tc>
      </w:tr>
      <w:tr w:rsidR="00A377BF" w:rsidRPr="0010639D" w14:paraId="794F01F9"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196273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86A05C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K.73.A.019</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66D4725"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Elaborarea și confecționarea probelor experimentale ale noilor materiale de construcție și a semifabricatelor cu utilizarea substanțelor chimice nocive cu gradul 2-4 de pericol</w:t>
            </w:r>
          </w:p>
        </w:tc>
      </w:tr>
      <w:tr w:rsidR="00A377BF" w:rsidRPr="0010639D" w14:paraId="731FC770"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70B9BC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362FCF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K.73.A.020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78FCFB2"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Exploatarea și reparația utilajului cu utilizarea substanțelor chimice nocive cu gradul 2-4 de pericol</w:t>
            </w:r>
          </w:p>
        </w:tc>
      </w:tr>
      <w:tr w:rsidR="00A377BF" w:rsidRPr="00A377BF" w14:paraId="3A5A22A6" w14:textId="77777777" w:rsidTr="0054460F">
        <w:trPr>
          <w:trHeight w:val="98"/>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533037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1195FD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K.73.A.023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57DE8D6"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Încărcarea acumulatoarelor</w:t>
            </w:r>
          </w:p>
        </w:tc>
      </w:tr>
      <w:tr w:rsidR="00A377BF" w:rsidRPr="0010639D" w14:paraId="69DB3CF2"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EF00A0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80.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9BD929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K.73.A.024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8ACD7B0"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Lucrările cu granitul (cioplirea, </w:t>
            </w:r>
            <w:proofErr w:type="spellStart"/>
            <w:r w:rsidRPr="00A377BF">
              <w:rPr>
                <w:rFonts w:ascii="Times New Roman" w:hAnsi="Times New Roman" w:cs="Times New Roman"/>
                <w:color w:val="000000" w:themeColor="text1"/>
                <w:sz w:val="24"/>
                <w:szCs w:val="24"/>
                <w:lang w:val="ro-RO"/>
              </w:rPr>
              <w:t>feţuirea</w:t>
            </w:r>
            <w:proofErr w:type="spellEnd"/>
            <w:r w:rsidRPr="00A377BF">
              <w:rPr>
                <w:rFonts w:ascii="Times New Roman" w:hAnsi="Times New Roman" w:cs="Times New Roman"/>
                <w:color w:val="000000" w:themeColor="text1"/>
                <w:sz w:val="24"/>
                <w:szCs w:val="24"/>
                <w:lang w:val="ro-RO"/>
              </w:rPr>
              <w:t>, polizarea) la prelucrarea granitului, a marmurei și a altor materiale organice și neorganice</w:t>
            </w:r>
          </w:p>
        </w:tc>
      </w:tr>
      <w:tr w:rsidR="00A377BF" w:rsidRPr="0010639D" w14:paraId="34150ED3" w14:textId="77777777" w:rsidTr="0054460F">
        <w:trPr>
          <w:trHeight w:val="325"/>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1ABE111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81.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8A27EE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K.73.A.025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CEABB0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cu utilizarea reactivelor chimice și cu depozitarea (păstrarea) lor</w:t>
            </w:r>
          </w:p>
        </w:tc>
      </w:tr>
      <w:tr w:rsidR="00A377BF" w:rsidRPr="0010639D" w14:paraId="5F4C8A04" w14:textId="77777777" w:rsidTr="0054460F">
        <w:trPr>
          <w:trHeight w:val="303"/>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6E678FD"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82.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2BC4E8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K.73.A.026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D1EBD2F"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cu utilizarea substanțelor chimice toxice</w:t>
            </w:r>
          </w:p>
        </w:tc>
      </w:tr>
      <w:tr w:rsidR="00A377BF" w:rsidRPr="0010639D" w14:paraId="0481918E" w14:textId="77777777" w:rsidTr="0054460F">
        <w:trPr>
          <w:trHeight w:val="281"/>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1657A26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83.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AFE394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K.73.A.027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5E886A0"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Lucrările de </w:t>
            </w:r>
            <w:proofErr w:type="spellStart"/>
            <w:r w:rsidRPr="00A377BF">
              <w:rPr>
                <w:rFonts w:ascii="Times New Roman" w:hAnsi="Times New Roman" w:cs="Times New Roman"/>
                <w:color w:val="000000" w:themeColor="text1"/>
                <w:sz w:val="24"/>
                <w:szCs w:val="24"/>
                <w:lang w:val="ro-RO"/>
              </w:rPr>
              <w:t>clorare</w:t>
            </w:r>
            <w:proofErr w:type="spellEnd"/>
            <w:r w:rsidRPr="00A377BF">
              <w:rPr>
                <w:rFonts w:ascii="Times New Roman" w:hAnsi="Times New Roman" w:cs="Times New Roman"/>
                <w:color w:val="000000" w:themeColor="text1"/>
                <w:sz w:val="24"/>
                <w:szCs w:val="24"/>
                <w:lang w:val="ro-RO"/>
              </w:rPr>
              <w:t xml:space="preserve"> a apei, de pregătire a </w:t>
            </w:r>
            <w:proofErr w:type="spellStart"/>
            <w:r w:rsidRPr="00A377BF">
              <w:rPr>
                <w:rFonts w:ascii="Times New Roman" w:hAnsi="Times New Roman" w:cs="Times New Roman"/>
                <w:color w:val="000000" w:themeColor="text1"/>
                <w:sz w:val="24"/>
                <w:szCs w:val="24"/>
                <w:lang w:val="ro-RO"/>
              </w:rPr>
              <w:t>soluţiilor</w:t>
            </w:r>
            <w:proofErr w:type="spellEnd"/>
            <w:r w:rsidRPr="00A377BF">
              <w:rPr>
                <w:rFonts w:ascii="Times New Roman" w:hAnsi="Times New Roman" w:cs="Times New Roman"/>
                <w:color w:val="000000" w:themeColor="text1"/>
                <w:sz w:val="24"/>
                <w:szCs w:val="24"/>
                <w:lang w:val="ro-RO"/>
              </w:rPr>
              <w:t xml:space="preserve"> dezinfectante și utilizarea lor</w:t>
            </w:r>
          </w:p>
        </w:tc>
      </w:tr>
      <w:tr w:rsidR="00A377BF" w:rsidRPr="0010639D" w14:paraId="2E6BA6F9" w14:textId="77777777" w:rsidTr="0054460F">
        <w:trPr>
          <w:trHeight w:val="245"/>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9B9978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84.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FF5FC1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K.73.A.028</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AD3E7AC"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Lucrările de montaj radio cu utilizarea </w:t>
            </w:r>
            <w:proofErr w:type="spellStart"/>
            <w:r w:rsidRPr="00A377BF">
              <w:rPr>
                <w:rFonts w:ascii="Times New Roman" w:hAnsi="Times New Roman" w:cs="Times New Roman"/>
                <w:color w:val="000000" w:themeColor="text1"/>
                <w:sz w:val="24"/>
                <w:szCs w:val="24"/>
                <w:lang w:val="ro-RO"/>
              </w:rPr>
              <w:t>canifoliului</w:t>
            </w:r>
            <w:proofErr w:type="spellEnd"/>
            <w:r w:rsidRPr="00A377BF">
              <w:rPr>
                <w:rFonts w:ascii="Times New Roman" w:hAnsi="Times New Roman" w:cs="Times New Roman"/>
                <w:color w:val="000000" w:themeColor="text1"/>
                <w:sz w:val="24"/>
                <w:szCs w:val="24"/>
                <w:lang w:val="ro-RO"/>
              </w:rPr>
              <w:t xml:space="preserve"> </w:t>
            </w:r>
            <w:proofErr w:type="spellStart"/>
            <w:r w:rsidRPr="00A377BF">
              <w:rPr>
                <w:rFonts w:ascii="Times New Roman" w:hAnsi="Times New Roman" w:cs="Times New Roman"/>
                <w:color w:val="000000" w:themeColor="text1"/>
                <w:sz w:val="24"/>
                <w:szCs w:val="24"/>
                <w:lang w:val="ro-RO"/>
              </w:rPr>
              <w:t>şi</w:t>
            </w:r>
            <w:proofErr w:type="spellEnd"/>
            <w:r w:rsidRPr="00A377BF">
              <w:rPr>
                <w:rFonts w:ascii="Times New Roman" w:hAnsi="Times New Roman" w:cs="Times New Roman"/>
                <w:color w:val="000000" w:themeColor="text1"/>
                <w:sz w:val="24"/>
                <w:szCs w:val="24"/>
                <w:lang w:val="ro-RO"/>
              </w:rPr>
              <w:t xml:space="preserve"> ferului clorat</w:t>
            </w:r>
          </w:p>
        </w:tc>
      </w:tr>
      <w:tr w:rsidR="00A377BF" w:rsidRPr="0010639D" w14:paraId="34EBA15C"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2F1711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85.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38CD9B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K.73.A.029</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D88673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Lucrările de fabricare și cercetare a articolelor </w:t>
            </w:r>
            <w:proofErr w:type="spellStart"/>
            <w:r w:rsidRPr="00A377BF">
              <w:rPr>
                <w:rFonts w:ascii="Times New Roman" w:hAnsi="Times New Roman" w:cs="Times New Roman"/>
                <w:color w:val="000000" w:themeColor="text1"/>
                <w:sz w:val="24"/>
                <w:szCs w:val="24"/>
                <w:lang w:val="ro-RO"/>
              </w:rPr>
              <w:t>emaliate</w:t>
            </w:r>
            <w:proofErr w:type="spellEnd"/>
            <w:r w:rsidRPr="00A377BF">
              <w:rPr>
                <w:rFonts w:ascii="Times New Roman" w:hAnsi="Times New Roman" w:cs="Times New Roman"/>
                <w:color w:val="000000" w:themeColor="text1"/>
                <w:sz w:val="24"/>
                <w:szCs w:val="24"/>
                <w:lang w:val="ro-RO"/>
              </w:rPr>
              <w:t xml:space="preserve">, a ceramicii </w:t>
            </w:r>
            <w:proofErr w:type="spellStart"/>
            <w:r w:rsidRPr="00A377BF">
              <w:rPr>
                <w:rFonts w:ascii="Times New Roman" w:hAnsi="Times New Roman" w:cs="Times New Roman"/>
                <w:color w:val="000000" w:themeColor="text1"/>
                <w:sz w:val="24"/>
                <w:szCs w:val="24"/>
                <w:lang w:val="ro-RO"/>
              </w:rPr>
              <w:t>supraconductibile</w:t>
            </w:r>
            <w:proofErr w:type="spellEnd"/>
            <w:r w:rsidRPr="00A377BF">
              <w:rPr>
                <w:rFonts w:ascii="Times New Roman" w:hAnsi="Times New Roman" w:cs="Times New Roman"/>
                <w:color w:val="000000" w:themeColor="text1"/>
                <w:sz w:val="24"/>
                <w:szCs w:val="24"/>
                <w:lang w:val="ro-RO"/>
              </w:rPr>
              <w:t xml:space="preserve"> și a materialelor semiconductoare cu utilizarea substanțelor chimice nocive cu gradul  2-4 de pericol</w:t>
            </w:r>
          </w:p>
        </w:tc>
      </w:tr>
      <w:tr w:rsidR="00A377BF" w:rsidRPr="0010639D" w14:paraId="08CA2CD7"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E9A291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lastRenderedPageBreak/>
              <w:t>86.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B27ACC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K.73.A.030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C1B2795"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Lucrările de </w:t>
            </w:r>
            <w:proofErr w:type="spellStart"/>
            <w:r w:rsidRPr="00A377BF">
              <w:rPr>
                <w:rFonts w:ascii="Times New Roman" w:hAnsi="Times New Roman" w:cs="Times New Roman"/>
                <w:color w:val="000000" w:themeColor="text1"/>
                <w:sz w:val="24"/>
                <w:szCs w:val="24"/>
                <w:lang w:val="ro-RO"/>
              </w:rPr>
              <w:t>fețuire</w:t>
            </w:r>
            <w:proofErr w:type="spellEnd"/>
            <w:r w:rsidRPr="00A377BF">
              <w:rPr>
                <w:rFonts w:ascii="Times New Roman" w:hAnsi="Times New Roman" w:cs="Times New Roman"/>
                <w:color w:val="000000" w:themeColor="text1"/>
                <w:sz w:val="24"/>
                <w:szCs w:val="24"/>
                <w:lang w:val="ro-RO"/>
              </w:rPr>
              <w:t xml:space="preserve"> cu utilizarea acizilor, a rășinilor </w:t>
            </w:r>
            <w:proofErr w:type="spellStart"/>
            <w:r w:rsidRPr="00A377BF">
              <w:rPr>
                <w:rFonts w:ascii="Times New Roman" w:hAnsi="Times New Roman" w:cs="Times New Roman"/>
                <w:color w:val="000000" w:themeColor="text1"/>
                <w:sz w:val="24"/>
                <w:szCs w:val="24"/>
                <w:lang w:val="ro-RO"/>
              </w:rPr>
              <w:t>epoxidice</w:t>
            </w:r>
            <w:proofErr w:type="spellEnd"/>
            <w:r w:rsidRPr="00A377BF">
              <w:rPr>
                <w:rFonts w:ascii="Times New Roman" w:hAnsi="Times New Roman" w:cs="Times New Roman"/>
                <w:color w:val="000000" w:themeColor="text1"/>
                <w:sz w:val="24"/>
                <w:szCs w:val="24"/>
                <w:lang w:val="ro-RO"/>
              </w:rPr>
              <w:t xml:space="preserve"> </w:t>
            </w:r>
            <w:proofErr w:type="spellStart"/>
            <w:r w:rsidRPr="00A377BF">
              <w:rPr>
                <w:rFonts w:ascii="Times New Roman" w:hAnsi="Times New Roman" w:cs="Times New Roman"/>
                <w:color w:val="000000" w:themeColor="text1"/>
                <w:sz w:val="24"/>
                <w:szCs w:val="24"/>
                <w:lang w:val="ro-RO"/>
              </w:rPr>
              <w:t>şi</w:t>
            </w:r>
            <w:proofErr w:type="spellEnd"/>
            <w:r w:rsidRPr="00A377BF">
              <w:rPr>
                <w:rFonts w:ascii="Times New Roman" w:hAnsi="Times New Roman" w:cs="Times New Roman"/>
                <w:color w:val="000000" w:themeColor="text1"/>
                <w:sz w:val="24"/>
                <w:szCs w:val="24"/>
                <w:lang w:val="ro-RO"/>
              </w:rPr>
              <w:t xml:space="preserve"> sintetice de alte tipuri, conținând substanțe chimice nocive cu gradul 2-4 de pericol, precum și a masticului pe bază asfaltată și bituminoasă</w:t>
            </w:r>
          </w:p>
        </w:tc>
      </w:tr>
      <w:tr w:rsidR="00A377BF" w:rsidRPr="0010639D" w14:paraId="524334D4"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F26DFF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87.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169DDF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K.73.A.031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5763103"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de îngrijire a copiilor în condițiile lipsei de apeducte, a canalizației; de organizare a regimului de alimentare în lipsa mijloacelor de mecanizare</w:t>
            </w:r>
          </w:p>
        </w:tc>
      </w:tr>
      <w:tr w:rsidR="00A377BF" w:rsidRPr="0010639D" w14:paraId="1F77A19F" w14:textId="77777777" w:rsidTr="0054460F">
        <w:trPr>
          <w:trHeight w:val="220"/>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74E82D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88.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9FEDD3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K.73.A.032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179F9F9"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de pregătire a clișeelor și formelor de tipar adânc</w:t>
            </w:r>
          </w:p>
        </w:tc>
      </w:tr>
      <w:tr w:rsidR="00A377BF" w:rsidRPr="0010639D" w14:paraId="6F0F042E"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B801446"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89.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B968E2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K.73.A.033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9D86E5F"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de pregătire a formelor pentru tipar și la mașini de imprimat de orice tip</w:t>
            </w:r>
          </w:p>
        </w:tc>
      </w:tr>
      <w:tr w:rsidR="00A377BF" w:rsidRPr="0010639D" w14:paraId="1DA050D9"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E20587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90.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9EE9B8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K.73.A.034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1D1832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de reglare manuală la repararea benelor și altor detalii ale automobilelor cu aplicarea abrazivelor</w:t>
            </w:r>
          </w:p>
        </w:tc>
      </w:tr>
      <w:tr w:rsidR="00A377BF" w:rsidRPr="0010639D" w14:paraId="45BE6138"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A4A4FB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91.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FE1639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K.73.A.035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4B59915"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de restabilire în urma avariei rețelelor exterioare de canalizare</w:t>
            </w:r>
          </w:p>
        </w:tc>
      </w:tr>
      <w:tr w:rsidR="00A377BF" w:rsidRPr="0010639D" w14:paraId="13E85C47"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3A469B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92.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578C9E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K.73.A.036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5E59740"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de stingere a varului, inclusiv lucrările experimentale în afara încăperilor</w:t>
            </w:r>
          </w:p>
        </w:tc>
      </w:tr>
      <w:tr w:rsidR="00A377BF" w:rsidRPr="0010639D" w14:paraId="25AD662E" w14:textId="77777777" w:rsidTr="0054460F">
        <w:trPr>
          <w:trHeight w:val="112"/>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428C41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93.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AF79E5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K.73.A.037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8815BD9"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legate de prelucrarea materialelor la temperaturi înalte cu utilizarea substanțelor chimice cu gradul 2-4 de pericol</w:t>
            </w:r>
          </w:p>
        </w:tc>
      </w:tr>
      <w:tr w:rsidR="00A377BF" w:rsidRPr="0010639D" w14:paraId="3EB6EB38"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835BE1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94.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0CA47D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K.73.A.038</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B336BAF"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legate de spălatul manual al veselei, al utilajului tehnologic cu utilizarea acizilor, alcaliilor și altor substanțe chimice</w:t>
            </w:r>
          </w:p>
        </w:tc>
      </w:tr>
      <w:tr w:rsidR="00A377BF" w:rsidRPr="0010639D" w14:paraId="652819D0" w14:textId="77777777" w:rsidTr="0054460F">
        <w:trPr>
          <w:trHeight w:val="259"/>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A6AAA9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95.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91F6E9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K.73.A.039</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5E2B435"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manuale de încărcare-descărcare</w:t>
            </w:r>
          </w:p>
        </w:tc>
      </w:tr>
      <w:tr w:rsidR="00A377BF" w:rsidRPr="0010639D" w14:paraId="35A67C7F"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E73221E"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96.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1F0C5C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K.73.A.040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CDFED7B"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pentru obținerea imprimărilor de probă și a formelor tiparului plat, tipărirea lucrărilor cu un tiraj redus</w:t>
            </w:r>
          </w:p>
        </w:tc>
      </w:tr>
      <w:tr w:rsidR="00A377BF" w:rsidRPr="0010639D" w14:paraId="37A20423"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F02F4DE"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97.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F78D59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K.73.A.041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9A7061B"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pentru spălatul manual al rufelor cu utilizarea dezinfectanților și a detergenților sintetici</w:t>
            </w:r>
          </w:p>
        </w:tc>
      </w:tr>
      <w:tr w:rsidR="00A377BF" w:rsidRPr="0010639D" w14:paraId="3D3FFDD7"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D8593B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98.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881E8D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K.73.A.042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ACE73D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reprografice la aparate de copiere cu lumină și alte aparate de multiplicare</w:t>
            </w:r>
          </w:p>
        </w:tc>
      </w:tr>
      <w:tr w:rsidR="00A377BF" w:rsidRPr="00A377BF" w14:paraId="67255FAC" w14:textId="77777777" w:rsidTr="0054460F">
        <w:trPr>
          <w:trHeight w:val="255"/>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AF9F40D"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99.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214737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K.73.A.043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59F30F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Lucrul cu aliajul tipografic</w:t>
            </w:r>
          </w:p>
        </w:tc>
      </w:tr>
      <w:tr w:rsidR="00A377BF" w:rsidRPr="0010639D" w14:paraId="36404C55" w14:textId="77777777" w:rsidTr="0054460F">
        <w:trPr>
          <w:trHeight w:val="21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1FD4265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100.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8CEF3A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K.73.A.044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6661BAC"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Lucrul cu culturi vii (inclusiv în laboratoare)</w:t>
            </w:r>
          </w:p>
        </w:tc>
      </w:tr>
      <w:tr w:rsidR="00A377BF" w:rsidRPr="0010639D" w14:paraId="1C30B524" w14:textId="77777777" w:rsidTr="0054460F">
        <w:trPr>
          <w:trHeight w:val="166"/>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BBD313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101.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416111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K.73.A.045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D9AF187"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Lucrul cu plitele fierbinți, la role și cuptoare de copt și prăjit</w:t>
            </w:r>
          </w:p>
        </w:tc>
      </w:tr>
      <w:tr w:rsidR="00A377BF" w:rsidRPr="0010639D" w14:paraId="39E29C0A" w14:textId="77777777" w:rsidTr="0054460F">
        <w:trPr>
          <w:trHeight w:val="12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13A1EB8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102.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5D5CF3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K.73.A.046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67B7920"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Lucrul de fălțuire a producției tipărite</w:t>
            </w:r>
          </w:p>
        </w:tc>
      </w:tr>
      <w:tr w:rsidR="00A377BF" w:rsidRPr="0010639D" w14:paraId="79FAC18D"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588F63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103.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2595F0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K.73.A.047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99ECC2F"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Lucrul în depozitele de cărți ale bibliotecilor instituțiilor de învățământ, publice și în arhive. Lucrul cu cărți vechi infectate de bacterii, insecte, rozătoare. </w:t>
            </w:r>
          </w:p>
          <w:p w14:paraId="4C0BF599"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Lucrul cu publicațiile care circulă la cititori și sunt surse de infecție. </w:t>
            </w:r>
          </w:p>
          <w:p w14:paraId="01D9D636"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lastRenderedPageBreak/>
              <w:t xml:space="preserve">Lucrul în depozitul de păstrare a documentelor, manuscriselor și a cărților rare. Munca legată de relația cu publicul în sălile de lectură și sălile de împrumut la domiciliu a publicațiilor. </w:t>
            </w:r>
          </w:p>
          <w:p w14:paraId="1CFB911D"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Restaurarea documentelor cu folosirea substanțelor nocive.</w:t>
            </w:r>
          </w:p>
        </w:tc>
      </w:tr>
      <w:tr w:rsidR="00A377BF" w:rsidRPr="0010639D" w14:paraId="56C00F80"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3E04206"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lastRenderedPageBreak/>
              <w:t>104.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D51A72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K.73.A.048</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085C413"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Lucrul în instituțiile de tratament și învățământ pentru copiii cu dereglări ale sistemului nervos central, ale aparatului locomotor, cu tuberculoză și cu boli spinale și arsuri</w:t>
            </w:r>
          </w:p>
        </w:tc>
      </w:tr>
      <w:tr w:rsidR="00A377BF" w:rsidRPr="0010639D" w14:paraId="48AC1AC0" w14:textId="77777777" w:rsidTr="0054460F">
        <w:trPr>
          <w:trHeight w:val="201"/>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211F926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105.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340E27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K.73.A.049</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B3C058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Lucrul la instalațiile de frecvență înaltă și </w:t>
            </w:r>
            <w:proofErr w:type="spellStart"/>
            <w:r w:rsidRPr="00A377BF">
              <w:rPr>
                <w:rFonts w:ascii="Times New Roman" w:hAnsi="Times New Roman" w:cs="Times New Roman"/>
                <w:color w:val="000000" w:themeColor="text1"/>
                <w:sz w:val="24"/>
                <w:szCs w:val="24"/>
                <w:lang w:val="ro-RO"/>
              </w:rPr>
              <w:t>supraînaltă</w:t>
            </w:r>
            <w:proofErr w:type="spellEnd"/>
          </w:p>
        </w:tc>
      </w:tr>
      <w:tr w:rsidR="00A377BF" w:rsidRPr="0010639D" w14:paraId="31F130DC" w14:textId="77777777" w:rsidTr="0054460F">
        <w:trPr>
          <w:trHeight w:val="291"/>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D8B1F6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106.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D3F87B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K.73.A.050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946F350"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Lucrul la mașinile linotip și cele tipografice</w:t>
            </w:r>
          </w:p>
        </w:tc>
      </w:tr>
      <w:tr w:rsidR="00A377BF" w:rsidRPr="0010639D" w14:paraId="4E8A81A5"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CEC37E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107.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D28389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K.73.A.051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B0F8C69"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Lucrul la monitoarele mașinilor electrice de calcul, computere, aparate de multiplicare</w:t>
            </w:r>
          </w:p>
        </w:tc>
      </w:tr>
      <w:tr w:rsidR="00A377BF" w:rsidRPr="0010639D" w14:paraId="3A07958E"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29C673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108.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52F8AE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K.73.A.052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BEFCFE6"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Lustruirea articolelor cu utilizarea cercurilor de pâslă, bumbac etc., precum și cu utilizarea pânzei abrazive (glaspapirului)</w:t>
            </w:r>
          </w:p>
        </w:tc>
      </w:tr>
      <w:tr w:rsidR="00A377BF" w:rsidRPr="0010639D" w14:paraId="2BBCAFA8"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0012AB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109.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7D1CA2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K.73.A.056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6447802"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Prelucrarea materialelor fotografice și cinematografice color, a materialelor de filmare aeriană și cosmică, lucrările legate de suprasolicitarea vederii la alcătuirea hârților și planurilor geografice, topografice și tematice generale</w:t>
            </w:r>
          </w:p>
        </w:tc>
      </w:tr>
      <w:tr w:rsidR="00A377BF" w:rsidRPr="0010639D" w14:paraId="51B0DB1C"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0AB8C16"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110.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029E97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K.73.A.057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2EEE414"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Prelucrarea metalului prin tăiere la agregate pentru prelucrarea metalelor cu încălzirea concomitentă a fabricatelor cu plasmă (prelucrarea </w:t>
            </w:r>
            <w:proofErr w:type="spellStart"/>
            <w:r w:rsidRPr="00A377BF">
              <w:rPr>
                <w:rFonts w:ascii="Times New Roman" w:hAnsi="Times New Roman" w:cs="Times New Roman"/>
                <w:color w:val="000000" w:themeColor="text1"/>
                <w:sz w:val="24"/>
                <w:szCs w:val="24"/>
                <w:lang w:val="ro-RO"/>
              </w:rPr>
              <w:t>plasmo</w:t>
            </w:r>
            <w:proofErr w:type="spellEnd"/>
            <w:r w:rsidRPr="00A377BF">
              <w:rPr>
                <w:rFonts w:ascii="Times New Roman" w:hAnsi="Times New Roman" w:cs="Times New Roman"/>
                <w:color w:val="000000" w:themeColor="text1"/>
                <w:sz w:val="24"/>
                <w:szCs w:val="24"/>
                <w:lang w:val="ro-RO"/>
              </w:rPr>
              <w:t>-mecanică) și laser</w:t>
            </w:r>
          </w:p>
        </w:tc>
      </w:tr>
      <w:tr w:rsidR="00A377BF" w:rsidRPr="0010639D" w14:paraId="09285B83"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8D2A72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111.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4633ED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K.73.A.058</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E6D7B84"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Prelucrarea prin tăiere a aliajelor din plumb și cositor și a grafitului</w:t>
            </w:r>
          </w:p>
        </w:tc>
      </w:tr>
      <w:tr w:rsidR="00A377BF" w:rsidRPr="0010639D" w14:paraId="0D783F33"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C4B5AE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112.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1EC01A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K.73.A.059</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607348F"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 la aparatul de analiză termică (temperaturii înaltă). Prelucrarea termică în căzi și cuptoare</w:t>
            </w:r>
          </w:p>
        </w:tc>
      </w:tr>
      <w:tr w:rsidR="00A377BF" w:rsidRPr="0010639D" w14:paraId="02A0D997"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91D34B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113.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07BF1E6"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K.73.A.061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DFBDED8"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Sinteza unor noi compuși cu utilizarea substanțelor toxice cu gradul 2-4 de pericol</w:t>
            </w:r>
          </w:p>
        </w:tc>
      </w:tr>
      <w:tr w:rsidR="00A377BF" w:rsidRPr="0010639D" w14:paraId="3A5BEE31"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FC8368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114.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EE05CC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K.73.A.063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054A573"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Sudarea detaliilor și articolelor (aliajului de lipit din plumb și cositor, cadmiu, indiu)</w:t>
            </w:r>
          </w:p>
        </w:tc>
      </w:tr>
      <w:tr w:rsidR="00A377BF" w:rsidRPr="0010639D" w14:paraId="4E0FE544" w14:textId="77777777" w:rsidTr="0054460F">
        <w:trPr>
          <w:trHeight w:val="254"/>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3CD973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115.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12F8C9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K.73.A.066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830AAAA"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Transportarea și turnarea masei de talaș și ciment în forme</w:t>
            </w:r>
          </w:p>
        </w:tc>
      </w:tr>
      <w:tr w:rsidR="00A377BF" w:rsidRPr="0010639D" w14:paraId="7887DE9A"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2DB53A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116.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325AB86"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N.85.A.002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7321CCF"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Case internat </w:t>
            </w:r>
            <w:proofErr w:type="spellStart"/>
            <w:r w:rsidRPr="00A377BF">
              <w:rPr>
                <w:rFonts w:ascii="Times New Roman" w:hAnsi="Times New Roman" w:cs="Times New Roman"/>
                <w:color w:val="000000" w:themeColor="text1"/>
                <w:sz w:val="24"/>
                <w:szCs w:val="24"/>
                <w:lang w:val="ro-RO"/>
              </w:rPr>
              <w:t>psihoneurologice</w:t>
            </w:r>
            <w:proofErr w:type="spellEnd"/>
            <w:r w:rsidRPr="00A377BF">
              <w:rPr>
                <w:rFonts w:ascii="Times New Roman" w:hAnsi="Times New Roman" w:cs="Times New Roman"/>
                <w:color w:val="000000" w:themeColor="text1"/>
                <w:sz w:val="24"/>
                <w:szCs w:val="24"/>
                <w:lang w:val="ro-RO"/>
              </w:rPr>
              <w:t xml:space="preserve"> și case internat pentru copii cu defecte în dezvoltarea mintală</w:t>
            </w:r>
          </w:p>
        </w:tc>
      </w:tr>
      <w:tr w:rsidR="00A377BF" w:rsidRPr="0010639D" w14:paraId="2DC9DFF1"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F73BD0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117.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62650A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N.85.A.005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6F05A6C"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Centre, scoli, sanatorii, secții și alte subdiviziuni de plasament și reabilitare, instruire pentru copii cu afecțiuni ale sistemului central nervos și dereglări ale aparatului locomotor și alte defecte ale dezvoltării fizice, cu tulburări de vorbire și de vedere, surdomuți etc.</w:t>
            </w:r>
          </w:p>
        </w:tc>
      </w:tr>
      <w:tr w:rsidR="00A377BF" w:rsidRPr="0010639D" w14:paraId="1D4897C2"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34A0D9F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118.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9D5F80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N.85.A.024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097DEBC"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Spitale (secții), dispensare, laboratoare (grupuri de specialiști), case de copii, creșe și grădinițe, scoli-internate, sanatorii etc., în care personalul medical, </w:t>
            </w:r>
            <w:r w:rsidRPr="00A377BF">
              <w:rPr>
                <w:rFonts w:ascii="Times New Roman" w:hAnsi="Times New Roman" w:cs="Times New Roman"/>
                <w:color w:val="000000" w:themeColor="text1"/>
                <w:sz w:val="24"/>
                <w:szCs w:val="24"/>
                <w:lang w:val="ro-RO"/>
              </w:rPr>
              <w:lastRenderedPageBreak/>
              <w:t xml:space="preserve">specialiștii de alte profesii, muncitorii sânt antrenați în deservirea bolnavilor de tuberculoză și </w:t>
            </w:r>
            <w:proofErr w:type="spellStart"/>
            <w:r w:rsidRPr="00A377BF">
              <w:rPr>
                <w:rFonts w:ascii="Times New Roman" w:hAnsi="Times New Roman" w:cs="Times New Roman"/>
                <w:color w:val="000000" w:themeColor="text1"/>
                <w:sz w:val="24"/>
                <w:szCs w:val="24"/>
                <w:lang w:val="ro-RO"/>
              </w:rPr>
              <w:t>ftiziopneumologie</w:t>
            </w:r>
            <w:proofErr w:type="spellEnd"/>
          </w:p>
        </w:tc>
      </w:tr>
      <w:tr w:rsidR="00A377BF" w:rsidRPr="0010639D" w14:paraId="18E617E8" w14:textId="77777777" w:rsidTr="0054460F">
        <w:trPr>
          <w:trHeight w:val="253"/>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4F2AF9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lastRenderedPageBreak/>
              <w:t>119.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D46091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O.93.A.015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2D7B922"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Completarea loturilor de producție de lenjerie murdară </w:t>
            </w:r>
            <w:proofErr w:type="spellStart"/>
            <w:r w:rsidRPr="00A377BF">
              <w:rPr>
                <w:rFonts w:ascii="Times New Roman" w:hAnsi="Times New Roman" w:cs="Times New Roman"/>
                <w:color w:val="000000" w:themeColor="text1"/>
                <w:sz w:val="24"/>
                <w:szCs w:val="24"/>
                <w:lang w:val="ro-RO"/>
              </w:rPr>
              <w:t>şi</w:t>
            </w:r>
            <w:proofErr w:type="spellEnd"/>
            <w:r w:rsidRPr="00A377BF">
              <w:rPr>
                <w:rFonts w:ascii="Times New Roman" w:hAnsi="Times New Roman" w:cs="Times New Roman"/>
                <w:color w:val="000000" w:themeColor="text1"/>
                <w:sz w:val="24"/>
                <w:szCs w:val="24"/>
                <w:lang w:val="ro-RO"/>
              </w:rPr>
              <w:t xml:space="preserve"> trierea ei</w:t>
            </w:r>
          </w:p>
        </w:tc>
      </w:tr>
      <w:tr w:rsidR="00A377BF" w:rsidRPr="0010639D" w14:paraId="5C73656D" w14:textId="77777777" w:rsidTr="0054460F">
        <w:trPr>
          <w:trHeight w:val="215"/>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E2FEED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120.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FEB1DA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O.93.A.016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9DD5E32"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Întinderea manuală a lenjeriei în secțiile (sectoarele) de uscare</w:t>
            </w:r>
          </w:p>
        </w:tc>
      </w:tr>
      <w:tr w:rsidR="00A377BF" w:rsidRPr="00A377BF" w14:paraId="6CDCA37B" w14:textId="77777777" w:rsidTr="0054460F">
        <w:trPr>
          <w:trHeight w:val="17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206E87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121.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E108C8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O.93.A.017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BEBB71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Pregătirea soluțiilor de spălare</w:t>
            </w:r>
          </w:p>
        </w:tc>
      </w:tr>
      <w:tr w:rsidR="00A377BF" w:rsidRPr="0010639D" w14:paraId="17DD4126" w14:textId="77777777" w:rsidTr="0054460F">
        <w:trPr>
          <w:trHeight w:val="26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7789E9E"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122.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969F3D5"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O.93.A.018</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0BC0374"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Repararea și întreținerea utilajului electric și tehnologic în spălătorii</w:t>
            </w:r>
          </w:p>
        </w:tc>
      </w:tr>
      <w:tr w:rsidR="00A377BF" w:rsidRPr="0010639D" w14:paraId="63BFD0CB"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1E1917A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123.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3AC90F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O.93.A.019</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E42623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Spălatul lenjeriei la mașini de spălat (cu excepția mașinilor automate cu comandă programată) cu utilizarea detergenților și preparatelor chimice</w:t>
            </w:r>
          </w:p>
        </w:tc>
      </w:tr>
      <w:tr w:rsidR="00A377BF" w:rsidRPr="00A377BF" w14:paraId="46251865" w14:textId="77777777" w:rsidTr="0054460F">
        <w:trPr>
          <w:trHeight w:val="33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0B9E7A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124.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6F86E0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O.93.A.021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3A0AD4D"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Stoarcerea lenjeriei în centrifuge</w:t>
            </w:r>
          </w:p>
        </w:tc>
      </w:tr>
      <w:tr w:rsidR="00A377BF" w:rsidRPr="0010639D" w14:paraId="7C79D552" w14:textId="77777777" w:rsidTr="0054460F">
        <w:trPr>
          <w:trHeight w:val="277"/>
          <w:tblCellSpacing w:w="0" w:type="dxa"/>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14:paraId="1825C817" w14:textId="77777777" w:rsidR="0054460F" w:rsidRPr="00A377BF" w:rsidRDefault="0054460F" w:rsidP="0054460F">
            <w:pPr>
              <w:jc w:val="center"/>
              <w:rPr>
                <w:rFonts w:ascii="Times New Roman" w:hAnsi="Times New Roman" w:cs="Times New Roman"/>
                <w:color w:val="000000" w:themeColor="text1"/>
                <w:sz w:val="24"/>
                <w:szCs w:val="24"/>
                <w:lang w:val="ro-RO"/>
              </w:rPr>
            </w:pPr>
            <w:r w:rsidRPr="00A377BF">
              <w:rPr>
                <w:rFonts w:ascii="Times New Roman" w:hAnsi="Times New Roman" w:cs="Times New Roman"/>
                <w:b/>
                <w:color w:val="000000" w:themeColor="text1"/>
                <w:sz w:val="24"/>
                <w:szCs w:val="24"/>
                <w:lang w:val="ro-RO"/>
              </w:rPr>
              <w:t>B. Lucrări cu condiții de muncă deosebit de grele și deosebit de vătămătoare</w:t>
            </w:r>
          </w:p>
        </w:tc>
      </w:tr>
      <w:tr w:rsidR="00A377BF" w:rsidRPr="0010639D" w14:paraId="52170146"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8F9A91E"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125.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CD9C75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K.73.B.001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9C0BCC7"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Dereticarea încăperilor unde au loc lucrări prevăzute în compartimentul B al prezentei Liste-tip</w:t>
            </w:r>
          </w:p>
        </w:tc>
      </w:tr>
      <w:tr w:rsidR="00A377BF" w:rsidRPr="00A377BF" w14:paraId="50D13379" w14:textId="77777777" w:rsidTr="0054460F">
        <w:trPr>
          <w:trHeight w:val="315"/>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798B23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126.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7FAF03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K.73.B.002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0DEDD01"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Dozimetria radiației laserului</w:t>
            </w:r>
          </w:p>
        </w:tc>
      </w:tr>
      <w:tr w:rsidR="00A377BF" w:rsidRPr="0010639D" w14:paraId="6DF10524"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4B08712"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127.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33A766A"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K.73.B.003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4DD6ED0"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Efectuarea lucrărilor cu utilizarea suprafeței deschise a mercurului: polarografia, titrarea </w:t>
            </w:r>
            <w:proofErr w:type="spellStart"/>
            <w:r w:rsidRPr="00A377BF">
              <w:rPr>
                <w:rFonts w:ascii="Times New Roman" w:hAnsi="Times New Roman" w:cs="Times New Roman"/>
                <w:color w:val="000000" w:themeColor="text1"/>
                <w:sz w:val="24"/>
                <w:szCs w:val="24"/>
                <w:lang w:val="ro-RO"/>
              </w:rPr>
              <w:t>amperometrică</w:t>
            </w:r>
            <w:proofErr w:type="spellEnd"/>
            <w:r w:rsidRPr="00A377BF">
              <w:rPr>
                <w:rFonts w:ascii="Times New Roman" w:hAnsi="Times New Roman" w:cs="Times New Roman"/>
                <w:color w:val="000000" w:themeColor="text1"/>
                <w:sz w:val="24"/>
                <w:szCs w:val="24"/>
                <w:lang w:val="ro-RO"/>
              </w:rPr>
              <w:t>, electroliză preparativă de catozi de mercur etc., repararea dispozitivelor umplute cu mercur</w:t>
            </w:r>
          </w:p>
        </w:tc>
      </w:tr>
      <w:tr w:rsidR="00A377BF" w:rsidRPr="0010639D" w14:paraId="600FF4E5"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25F364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128.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9B239E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K.73.B.004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5643347"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cu instalațiile dispozitive radioizotopice staționare și portative</w:t>
            </w:r>
          </w:p>
        </w:tc>
      </w:tr>
      <w:tr w:rsidR="00A377BF" w:rsidRPr="0010639D" w14:paraId="24949978"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F32E7AE"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129.</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EEEED08"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K.73.B.005</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F08182E"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Lucrările cu surse de raze Roentgen neutilizabile (microscopice electronice, electronografie etc.) cu o tensiune mai mare de 10 </w:t>
            </w:r>
            <w:proofErr w:type="spellStart"/>
            <w:r w:rsidRPr="00A377BF">
              <w:rPr>
                <w:rFonts w:ascii="Times New Roman" w:hAnsi="Times New Roman" w:cs="Times New Roman"/>
                <w:color w:val="000000" w:themeColor="text1"/>
                <w:sz w:val="24"/>
                <w:szCs w:val="24"/>
                <w:lang w:val="ro-RO"/>
              </w:rPr>
              <w:t>kw</w:t>
            </w:r>
            <w:proofErr w:type="spellEnd"/>
          </w:p>
        </w:tc>
      </w:tr>
      <w:tr w:rsidR="00A377BF" w:rsidRPr="0010639D" w14:paraId="1D702CF8"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3D054B3"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130.</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A4E5B8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K.73.B.006</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4B191CBC"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cu utilizarea substanțelor radioactive neacoperite (prelucrarea, păstrarea, ambalarea, transportarea etc.)</w:t>
            </w:r>
          </w:p>
        </w:tc>
      </w:tr>
      <w:tr w:rsidR="00A377BF" w:rsidRPr="0010639D" w14:paraId="219F45D0"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379E34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131.</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61236E7"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K.73.B.007</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3D0F04B"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Lucrările cu utilizarea substanțelor toxice de gradul I de pericol, inclusiv a substanțelor cu proprietăți cancerigene, mutagene, </w:t>
            </w:r>
            <w:proofErr w:type="spellStart"/>
            <w:r w:rsidRPr="00A377BF">
              <w:rPr>
                <w:rFonts w:ascii="Times New Roman" w:hAnsi="Times New Roman" w:cs="Times New Roman"/>
                <w:color w:val="000000" w:themeColor="text1"/>
                <w:sz w:val="24"/>
                <w:szCs w:val="24"/>
                <w:lang w:val="ro-RO"/>
              </w:rPr>
              <w:t>fibrogene</w:t>
            </w:r>
            <w:proofErr w:type="spellEnd"/>
            <w:r w:rsidRPr="00A377BF">
              <w:rPr>
                <w:rFonts w:ascii="Times New Roman" w:hAnsi="Times New Roman" w:cs="Times New Roman"/>
                <w:color w:val="000000" w:themeColor="text1"/>
                <w:sz w:val="24"/>
                <w:szCs w:val="24"/>
                <w:lang w:val="ro-RO"/>
              </w:rPr>
              <w:t xml:space="preserve"> etc.</w:t>
            </w:r>
          </w:p>
        </w:tc>
      </w:tr>
      <w:tr w:rsidR="00A377BF" w:rsidRPr="0010639D" w14:paraId="3608E476" w14:textId="77777777" w:rsidTr="0054460F">
        <w:trPr>
          <w:trHeight w:val="254"/>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76460AD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132.</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781B9301"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K.73.B.008</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4E37B95"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de efectuare a controlului radiometric</w:t>
            </w:r>
          </w:p>
        </w:tc>
      </w:tr>
      <w:tr w:rsidR="00A377BF" w:rsidRPr="0010639D" w14:paraId="404C9E11"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E315AD6"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133.</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167680A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K.73.B.009</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B32A0B8"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Lucrările de reparație și montaj executate în încăperi unde se utilizează surse </w:t>
            </w:r>
            <w:proofErr w:type="spellStart"/>
            <w:r w:rsidRPr="00A377BF">
              <w:rPr>
                <w:rFonts w:ascii="Times New Roman" w:hAnsi="Times New Roman" w:cs="Times New Roman"/>
                <w:color w:val="000000" w:themeColor="text1"/>
                <w:sz w:val="24"/>
                <w:szCs w:val="24"/>
                <w:lang w:val="ro-RO"/>
              </w:rPr>
              <w:t>izotopice</w:t>
            </w:r>
            <w:proofErr w:type="spellEnd"/>
            <w:r w:rsidRPr="00A377BF">
              <w:rPr>
                <w:rFonts w:ascii="Times New Roman" w:hAnsi="Times New Roman" w:cs="Times New Roman"/>
                <w:color w:val="000000" w:themeColor="text1"/>
                <w:sz w:val="24"/>
                <w:szCs w:val="24"/>
                <w:lang w:val="ro-RO"/>
              </w:rPr>
              <w:t xml:space="preserve"> ale radiației ionilor</w:t>
            </w:r>
          </w:p>
        </w:tc>
      </w:tr>
      <w:tr w:rsidR="00A377BF" w:rsidRPr="0010639D" w14:paraId="4290C02D" w14:textId="77777777" w:rsidTr="0054460F">
        <w:trPr>
          <w:trHeight w:val="198"/>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658C93E"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134.</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72D2BE9"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K.73.B.010</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AFA6210"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Lucrările de selectare a probelor conținând substanțe radioactive, analiza lor</w:t>
            </w:r>
          </w:p>
        </w:tc>
      </w:tr>
      <w:tr w:rsidR="00A377BF" w:rsidRPr="0010639D" w14:paraId="22EA2795" w14:textId="77777777" w:rsidTr="0054460F">
        <w:trPr>
          <w:trHeight w:val="302"/>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46295950"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135.</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B54192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K.73.B.011</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24566EEC"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Lucrul în laboratoarele toxicologice cu substanțe toxice</w:t>
            </w:r>
          </w:p>
        </w:tc>
      </w:tr>
      <w:tr w:rsidR="00A377BF" w:rsidRPr="0010639D" w14:paraId="0B765B32"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0BFD3C6C"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136.</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D03C50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K.73.B.012</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64AAE73F"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Reglarea, probarea și exploatarea laserelor de clasa 2-4. Probarea și exploatarea sistemelor optice cu utilizarea laserelor de clasa 2</w:t>
            </w:r>
          </w:p>
        </w:tc>
      </w:tr>
      <w:tr w:rsidR="00A377BF" w:rsidRPr="0010639D" w14:paraId="01D8A60D"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5695319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137.</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349BDF3F"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K.73.B.013</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AD03D9D"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Sfredelirea manuală în locurile de accesibilitate redusă a orificiilor (șanțurilor, nișelor) în construcțiile de beton armat, spargerea manuală a construcțiilor din beton și beton armat</w:t>
            </w:r>
          </w:p>
        </w:tc>
      </w:tr>
      <w:tr w:rsidR="00A377BF" w:rsidRPr="0010639D" w14:paraId="2D44C99D" w14:textId="77777777" w:rsidTr="0054460F">
        <w:trPr>
          <w:trHeight w:val="397"/>
          <w:tblCellSpacing w:w="0" w:type="dxa"/>
          <w:jc w:val="center"/>
        </w:trPr>
        <w:tc>
          <w:tcPr>
            <w:tcW w:w="704" w:type="dxa"/>
            <w:tcBorders>
              <w:top w:val="single" w:sz="4" w:space="0" w:color="auto"/>
              <w:left w:val="single" w:sz="4" w:space="0" w:color="auto"/>
              <w:bottom w:val="single" w:sz="4" w:space="0" w:color="auto"/>
              <w:right w:val="single" w:sz="4" w:space="0" w:color="auto"/>
            </w:tcBorders>
            <w:vAlign w:val="center"/>
          </w:tcPr>
          <w:p w14:paraId="6F66F76B"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lastRenderedPageBreak/>
              <w:t>138.</w:t>
            </w:r>
          </w:p>
        </w:tc>
        <w:tc>
          <w:tcPr>
            <w:tcW w:w="14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5C2EB4A4" w14:textId="77777777" w:rsidR="0054460F" w:rsidRPr="00A377BF" w:rsidRDefault="0054460F" w:rsidP="0046488B">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K.73.B.014</w:t>
            </w:r>
          </w:p>
        </w:tc>
        <w:tc>
          <w:tcPr>
            <w:tcW w:w="751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vAlign w:val="center"/>
            <w:hideMark/>
          </w:tcPr>
          <w:p w14:paraId="06D4D039" w14:textId="77777777" w:rsidR="0054460F" w:rsidRPr="00A377BF" w:rsidRDefault="0054460F" w:rsidP="0054460F">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Verificarea și gradarea instalațiilor, dispozitivelor și aparatajului cu utilizarea surselor de radiație ionizate</w:t>
            </w:r>
          </w:p>
        </w:tc>
      </w:tr>
    </w:tbl>
    <w:p w14:paraId="42F75AA3" w14:textId="77777777" w:rsidR="0054460F" w:rsidRPr="00A377BF" w:rsidRDefault="0054460F" w:rsidP="0054460F">
      <w:pPr>
        <w:rPr>
          <w:rFonts w:ascii="Times New Roman" w:hAnsi="Times New Roman" w:cs="Times New Roman"/>
          <w:color w:val="000000" w:themeColor="text1"/>
          <w:sz w:val="28"/>
          <w:szCs w:val="28"/>
          <w:lang w:val="ro-RO"/>
        </w:rPr>
      </w:pPr>
    </w:p>
    <w:p w14:paraId="458DD592" w14:textId="77777777" w:rsidR="0054460F" w:rsidRPr="00A377BF" w:rsidRDefault="0054460F" w:rsidP="0054460F">
      <w:pPr>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NOTĂ: </w:t>
      </w:r>
    </w:p>
    <w:p w14:paraId="5527DE26" w14:textId="0E366C8C" w:rsidR="0054460F" w:rsidRPr="00A377BF" w:rsidRDefault="0054460F" w:rsidP="0054460F">
      <w:pPr>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1. Lista-tip este alcătuită în conformitate cu prevederile Hotărârilor Guvernului Republicii Moldova nr.1487 din 31.12.2004 </w:t>
      </w:r>
      <w:r w:rsidR="00FE273F" w:rsidRPr="00A377BF">
        <w:rPr>
          <w:rFonts w:ascii="Times New Roman" w:hAnsi="Times New Roman" w:cs="Times New Roman"/>
          <w:color w:val="000000" w:themeColor="text1"/>
          <w:sz w:val="28"/>
          <w:szCs w:val="28"/>
          <w:lang w:val="ro-RO"/>
        </w:rPr>
        <w:t>„</w:t>
      </w:r>
      <w:r w:rsidRPr="00A377BF">
        <w:rPr>
          <w:rFonts w:ascii="Times New Roman" w:hAnsi="Times New Roman" w:cs="Times New Roman"/>
          <w:color w:val="000000" w:themeColor="text1"/>
          <w:sz w:val="28"/>
          <w:szCs w:val="28"/>
          <w:lang w:val="ro-RO"/>
        </w:rPr>
        <w:t xml:space="preserve">Cu privire la aprobarea Listei-tip a lucrărilor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locurilor de muncă cu </w:t>
      </w:r>
      <w:proofErr w:type="spellStart"/>
      <w:r w:rsidRPr="00A377BF">
        <w:rPr>
          <w:rFonts w:ascii="Times New Roman" w:hAnsi="Times New Roman" w:cs="Times New Roman"/>
          <w:color w:val="000000" w:themeColor="text1"/>
          <w:sz w:val="28"/>
          <w:szCs w:val="28"/>
          <w:lang w:val="ro-RO"/>
        </w:rPr>
        <w:t>condiţii</w:t>
      </w:r>
      <w:proofErr w:type="spellEnd"/>
      <w:r w:rsidRPr="00A377BF">
        <w:rPr>
          <w:rFonts w:ascii="Times New Roman" w:hAnsi="Times New Roman" w:cs="Times New Roman"/>
          <w:color w:val="000000" w:themeColor="text1"/>
          <w:sz w:val="28"/>
          <w:szCs w:val="28"/>
          <w:lang w:val="ro-RO"/>
        </w:rPr>
        <w:t xml:space="preserve"> grele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deosebit de grele, vătămătoare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deosebit de vătămătoare pentru care </w:t>
      </w:r>
      <w:proofErr w:type="spellStart"/>
      <w:r w:rsidRPr="00A377BF">
        <w:rPr>
          <w:rFonts w:ascii="Times New Roman" w:hAnsi="Times New Roman" w:cs="Times New Roman"/>
          <w:color w:val="000000" w:themeColor="text1"/>
          <w:sz w:val="28"/>
          <w:szCs w:val="28"/>
          <w:lang w:val="ro-RO"/>
        </w:rPr>
        <w:t>salariaţilor</w:t>
      </w:r>
      <w:proofErr w:type="spellEnd"/>
      <w:r w:rsidRPr="00A377BF">
        <w:rPr>
          <w:rFonts w:ascii="Times New Roman" w:hAnsi="Times New Roman" w:cs="Times New Roman"/>
          <w:color w:val="000000" w:themeColor="text1"/>
          <w:sz w:val="28"/>
          <w:szCs w:val="28"/>
          <w:lang w:val="ro-RO"/>
        </w:rPr>
        <w:t xml:space="preserve"> li se stabilesc sporuri de compensare”, nr.1223 din 9 noiembrie 2004 </w:t>
      </w:r>
      <w:r w:rsidR="00583547" w:rsidRPr="00A377BF">
        <w:rPr>
          <w:rFonts w:ascii="Times New Roman" w:hAnsi="Times New Roman" w:cs="Times New Roman"/>
          <w:color w:val="000000" w:themeColor="text1"/>
          <w:sz w:val="28"/>
          <w:szCs w:val="28"/>
          <w:lang w:val="ro-RO"/>
        </w:rPr>
        <w:t>„</w:t>
      </w:r>
      <w:r w:rsidRPr="00A377BF">
        <w:rPr>
          <w:rFonts w:ascii="Times New Roman" w:hAnsi="Times New Roman" w:cs="Times New Roman"/>
          <w:color w:val="000000" w:themeColor="text1"/>
          <w:sz w:val="28"/>
          <w:szCs w:val="28"/>
          <w:lang w:val="ro-RO"/>
        </w:rPr>
        <w:t xml:space="preserve">Privind aprobarea Nomenclatorului profesiilor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w:t>
      </w:r>
      <w:proofErr w:type="spellStart"/>
      <w:r w:rsidRPr="00A377BF">
        <w:rPr>
          <w:rFonts w:ascii="Times New Roman" w:hAnsi="Times New Roman" w:cs="Times New Roman"/>
          <w:color w:val="000000" w:themeColor="text1"/>
          <w:sz w:val="28"/>
          <w:szCs w:val="28"/>
          <w:lang w:val="ro-RO"/>
        </w:rPr>
        <w:t>funcţiilor</w:t>
      </w:r>
      <w:proofErr w:type="spellEnd"/>
      <w:r w:rsidRPr="00A377BF">
        <w:rPr>
          <w:rFonts w:ascii="Times New Roman" w:hAnsi="Times New Roman" w:cs="Times New Roman"/>
          <w:color w:val="000000" w:themeColor="text1"/>
          <w:sz w:val="28"/>
          <w:szCs w:val="28"/>
          <w:lang w:val="ro-RO"/>
        </w:rPr>
        <w:t xml:space="preserve"> cu </w:t>
      </w:r>
      <w:proofErr w:type="spellStart"/>
      <w:r w:rsidRPr="00A377BF">
        <w:rPr>
          <w:rFonts w:ascii="Times New Roman" w:hAnsi="Times New Roman" w:cs="Times New Roman"/>
          <w:color w:val="000000" w:themeColor="text1"/>
          <w:sz w:val="28"/>
          <w:szCs w:val="28"/>
          <w:lang w:val="ro-RO"/>
        </w:rPr>
        <w:t>condiţii</w:t>
      </w:r>
      <w:proofErr w:type="spellEnd"/>
      <w:r w:rsidRPr="00A377BF">
        <w:rPr>
          <w:rFonts w:ascii="Times New Roman" w:hAnsi="Times New Roman" w:cs="Times New Roman"/>
          <w:color w:val="000000" w:themeColor="text1"/>
          <w:sz w:val="28"/>
          <w:szCs w:val="28"/>
          <w:lang w:val="ro-RO"/>
        </w:rPr>
        <w:t xml:space="preserve"> de muncă vătămătoare, activitatea cărora acordă dreptul la concediu de odihnă anual suplimentar plătit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durata zilei de muncă redusă a personalului medico-sanitar”, nr.1335 din 10.10.2002 </w:t>
      </w:r>
      <w:r w:rsidR="00583547" w:rsidRPr="00A377BF">
        <w:rPr>
          <w:rFonts w:ascii="Times New Roman" w:hAnsi="Times New Roman" w:cs="Times New Roman"/>
          <w:color w:val="000000" w:themeColor="text1"/>
          <w:sz w:val="28"/>
          <w:szCs w:val="28"/>
          <w:lang w:val="ro-RO"/>
        </w:rPr>
        <w:t>„</w:t>
      </w:r>
      <w:r w:rsidRPr="00A377BF">
        <w:rPr>
          <w:rFonts w:ascii="Times New Roman" w:hAnsi="Times New Roman" w:cs="Times New Roman"/>
          <w:color w:val="000000" w:themeColor="text1"/>
          <w:sz w:val="28"/>
          <w:szCs w:val="28"/>
          <w:lang w:val="ro-RO"/>
        </w:rPr>
        <w:t xml:space="preserve">Despre aprobarea Regulamentului cu privire la evaluarea </w:t>
      </w:r>
      <w:proofErr w:type="spellStart"/>
      <w:r w:rsidRPr="00A377BF">
        <w:rPr>
          <w:rFonts w:ascii="Times New Roman" w:hAnsi="Times New Roman" w:cs="Times New Roman"/>
          <w:color w:val="000000" w:themeColor="text1"/>
          <w:sz w:val="28"/>
          <w:szCs w:val="28"/>
          <w:lang w:val="ro-RO"/>
        </w:rPr>
        <w:t>condiţiilor</w:t>
      </w:r>
      <w:proofErr w:type="spellEnd"/>
      <w:r w:rsidRPr="00A377BF">
        <w:rPr>
          <w:rFonts w:ascii="Times New Roman" w:hAnsi="Times New Roman" w:cs="Times New Roman"/>
          <w:color w:val="000000" w:themeColor="text1"/>
          <w:sz w:val="28"/>
          <w:szCs w:val="28"/>
          <w:lang w:val="ro-RO"/>
        </w:rPr>
        <w:t xml:space="preserve"> de muncă la locurile de muncă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modul de aplicare a listelor </w:t>
      </w:r>
      <w:proofErr w:type="spellStart"/>
      <w:r w:rsidRPr="00A377BF">
        <w:rPr>
          <w:rFonts w:ascii="Times New Roman" w:hAnsi="Times New Roman" w:cs="Times New Roman"/>
          <w:color w:val="000000" w:themeColor="text1"/>
          <w:sz w:val="28"/>
          <w:szCs w:val="28"/>
          <w:lang w:val="ro-RO"/>
        </w:rPr>
        <w:t>ramurale</w:t>
      </w:r>
      <w:proofErr w:type="spellEnd"/>
      <w:r w:rsidRPr="00A377BF">
        <w:rPr>
          <w:rFonts w:ascii="Times New Roman" w:hAnsi="Times New Roman" w:cs="Times New Roman"/>
          <w:color w:val="000000" w:themeColor="text1"/>
          <w:sz w:val="28"/>
          <w:szCs w:val="28"/>
          <w:lang w:val="ro-RO"/>
        </w:rPr>
        <w:t xml:space="preserve"> de lucrări pentru munca prestată în </w:t>
      </w:r>
      <w:proofErr w:type="spellStart"/>
      <w:r w:rsidRPr="00A377BF">
        <w:rPr>
          <w:rFonts w:ascii="Times New Roman" w:hAnsi="Times New Roman" w:cs="Times New Roman"/>
          <w:color w:val="000000" w:themeColor="text1"/>
          <w:sz w:val="28"/>
          <w:szCs w:val="28"/>
          <w:lang w:val="ro-RO"/>
        </w:rPr>
        <w:t>condiţii</w:t>
      </w:r>
      <w:proofErr w:type="spellEnd"/>
      <w:r w:rsidRPr="00A377BF">
        <w:rPr>
          <w:rFonts w:ascii="Times New Roman" w:hAnsi="Times New Roman" w:cs="Times New Roman"/>
          <w:color w:val="000000" w:themeColor="text1"/>
          <w:sz w:val="28"/>
          <w:szCs w:val="28"/>
          <w:lang w:val="ro-RO"/>
        </w:rPr>
        <w:t xml:space="preserve"> nefavorabile”.</w:t>
      </w:r>
    </w:p>
    <w:p w14:paraId="75823A8F" w14:textId="77777777" w:rsidR="0054460F" w:rsidRPr="00A377BF" w:rsidRDefault="0054460F" w:rsidP="00DB24DF">
      <w:pPr>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2. În cazul când o anumită lucrare nu este indicată în prezenta Listă-tip, compensările necesare se acordă conform Listei-tip, aprobate prin Hotărârea Guvernului Republicii Moldova nr.1487 din 31 decembrie 2004.</w:t>
      </w:r>
    </w:p>
    <w:p w14:paraId="200D693A" w14:textId="77777777" w:rsidR="0054460F" w:rsidRPr="00A377BF" w:rsidRDefault="0054460F" w:rsidP="00DB24DF">
      <w:pPr>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lang w:val="ro-RO"/>
        </w:rPr>
        <w:t xml:space="preserve">3. </w:t>
      </w:r>
      <w:proofErr w:type="spellStart"/>
      <w:r w:rsidRPr="00A377BF">
        <w:rPr>
          <w:rFonts w:ascii="Times New Roman" w:hAnsi="Times New Roman" w:cs="Times New Roman"/>
          <w:color w:val="000000" w:themeColor="text1"/>
          <w:sz w:val="28"/>
          <w:szCs w:val="28"/>
          <w:lang w:val="ro-RO"/>
        </w:rPr>
        <w:t>Poziţia</w:t>
      </w:r>
      <w:proofErr w:type="spellEnd"/>
      <w:r w:rsidRPr="00A377BF">
        <w:rPr>
          <w:rFonts w:ascii="Times New Roman" w:hAnsi="Times New Roman" w:cs="Times New Roman"/>
          <w:color w:val="000000" w:themeColor="text1"/>
          <w:sz w:val="28"/>
          <w:szCs w:val="28"/>
          <w:lang w:val="ro-RO"/>
        </w:rPr>
        <w:t xml:space="preserve"> „K.73.A.051 lucrul la monitoarele </w:t>
      </w:r>
      <w:proofErr w:type="spellStart"/>
      <w:r w:rsidRPr="00A377BF">
        <w:rPr>
          <w:rFonts w:ascii="Times New Roman" w:hAnsi="Times New Roman" w:cs="Times New Roman"/>
          <w:color w:val="000000" w:themeColor="text1"/>
          <w:sz w:val="28"/>
          <w:szCs w:val="28"/>
          <w:lang w:val="ro-RO"/>
        </w:rPr>
        <w:t>maşinilor</w:t>
      </w:r>
      <w:proofErr w:type="spellEnd"/>
      <w:r w:rsidRPr="00A377BF">
        <w:rPr>
          <w:rFonts w:ascii="Times New Roman" w:hAnsi="Times New Roman" w:cs="Times New Roman"/>
          <w:color w:val="000000" w:themeColor="text1"/>
          <w:sz w:val="28"/>
          <w:szCs w:val="28"/>
          <w:lang w:val="ro-RO"/>
        </w:rPr>
        <w:t xml:space="preserve"> electrice de calcul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computere, aparate de multiplicare” se referă numai la muncitorii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w:t>
      </w:r>
      <w:proofErr w:type="spellStart"/>
      <w:r w:rsidRPr="00A377BF">
        <w:rPr>
          <w:rFonts w:ascii="Times New Roman" w:hAnsi="Times New Roman" w:cs="Times New Roman"/>
          <w:color w:val="000000" w:themeColor="text1"/>
          <w:sz w:val="28"/>
          <w:szCs w:val="28"/>
          <w:lang w:val="ro-RO"/>
        </w:rPr>
        <w:t>specialiştii</w:t>
      </w:r>
      <w:proofErr w:type="spellEnd"/>
      <w:r w:rsidRPr="00A377BF">
        <w:rPr>
          <w:rFonts w:ascii="Times New Roman" w:hAnsi="Times New Roman" w:cs="Times New Roman"/>
          <w:color w:val="000000" w:themeColor="text1"/>
          <w:sz w:val="28"/>
          <w:szCs w:val="28"/>
          <w:lang w:val="ro-RO"/>
        </w:rPr>
        <w:t xml:space="preserve">, </w:t>
      </w:r>
      <w:proofErr w:type="spellStart"/>
      <w:r w:rsidRPr="00A377BF">
        <w:rPr>
          <w:rFonts w:ascii="Times New Roman" w:hAnsi="Times New Roman" w:cs="Times New Roman"/>
          <w:color w:val="000000" w:themeColor="text1"/>
          <w:sz w:val="28"/>
          <w:szCs w:val="28"/>
          <w:lang w:val="ro-RO"/>
        </w:rPr>
        <w:t>obligaţiunile</w:t>
      </w:r>
      <w:proofErr w:type="spellEnd"/>
      <w:r w:rsidRPr="00A377BF">
        <w:rPr>
          <w:rFonts w:ascii="Times New Roman" w:hAnsi="Times New Roman" w:cs="Times New Roman"/>
          <w:color w:val="000000" w:themeColor="text1"/>
          <w:sz w:val="28"/>
          <w:szCs w:val="28"/>
          <w:lang w:val="ro-RO"/>
        </w:rPr>
        <w:t xml:space="preserve"> </w:t>
      </w:r>
      <w:proofErr w:type="spellStart"/>
      <w:r w:rsidRPr="00A377BF">
        <w:rPr>
          <w:rFonts w:ascii="Times New Roman" w:hAnsi="Times New Roman" w:cs="Times New Roman"/>
          <w:color w:val="000000" w:themeColor="text1"/>
          <w:sz w:val="28"/>
          <w:szCs w:val="28"/>
          <w:lang w:val="ro-RO"/>
        </w:rPr>
        <w:t>funcţionale</w:t>
      </w:r>
      <w:proofErr w:type="spellEnd"/>
      <w:r w:rsidRPr="00A377BF">
        <w:rPr>
          <w:rFonts w:ascii="Times New Roman" w:hAnsi="Times New Roman" w:cs="Times New Roman"/>
          <w:color w:val="000000" w:themeColor="text1"/>
          <w:sz w:val="28"/>
          <w:szCs w:val="28"/>
          <w:lang w:val="ro-RO"/>
        </w:rPr>
        <w:t xml:space="preserve"> ale cărora prevăd lucrul permanent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direct cu aceste dispozitive (operator introducere, validare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prelucrare date, operator la calculatoare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calculatoare electronice; operator în sistemul editorial computerizat; operator lucrări cu programa „Redactor”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programe similare; programator; inginer de sistem în informatică) </w:t>
      </w:r>
      <w:proofErr w:type="spellStart"/>
      <w:r w:rsidRPr="00A377BF">
        <w:rPr>
          <w:rFonts w:ascii="Times New Roman" w:hAnsi="Times New Roman" w:cs="Times New Roman"/>
          <w:color w:val="000000" w:themeColor="text1"/>
          <w:sz w:val="28"/>
          <w:szCs w:val="28"/>
          <w:lang w:val="ro-RO"/>
        </w:rPr>
        <w:t>şi</w:t>
      </w:r>
      <w:proofErr w:type="spellEnd"/>
      <w:r w:rsidRPr="00A377BF">
        <w:rPr>
          <w:rFonts w:ascii="Times New Roman" w:hAnsi="Times New Roman" w:cs="Times New Roman"/>
          <w:color w:val="000000" w:themeColor="text1"/>
          <w:sz w:val="28"/>
          <w:szCs w:val="28"/>
          <w:lang w:val="ro-RO"/>
        </w:rPr>
        <w:t xml:space="preserve"> nu se referă la </w:t>
      </w:r>
      <w:proofErr w:type="spellStart"/>
      <w:r w:rsidRPr="00A377BF">
        <w:rPr>
          <w:rFonts w:ascii="Times New Roman" w:hAnsi="Times New Roman" w:cs="Times New Roman"/>
          <w:color w:val="000000" w:themeColor="text1"/>
          <w:sz w:val="28"/>
          <w:szCs w:val="28"/>
          <w:lang w:val="ro-RO"/>
        </w:rPr>
        <w:t>specialiştii</w:t>
      </w:r>
      <w:proofErr w:type="spellEnd"/>
      <w:r w:rsidRPr="00A377BF">
        <w:rPr>
          <w:rFonts w:ascii="Times New Roman" w:hAnsi="Times New Roman" w:cs="Times New Roman"/>
          <w:color w:val="000000" w:themeColor="text1"/>
          <w:sz w:val="28"/>
          <w:szCs w:val="28"/>
          <w:lang w:val="ro-RO"/>
        </w:rPr>
        <w:t xml:space="preserve"> din alte domenii de activitate, care utilizează computerul doar ca instrument auxiliar.</w:t>
      </w:r>
    </w:p>
    <w:p w14:paraId="3D8A917D" w14:textId="77777777" w:rsidR="0054460F" w:rsidRPr="00A377BF" w:rsidRDefault="0054460F" w:rsidP="0054460F">
      <w:pPr>
        <w:jc w:val="center"/>
        <w:rPr>
          <w:rFonts w:ascii="Times New Roman" w:hAnsi="Times New Roman" w:cs="Times New Roman"/>
          <w:b/>
          <w:color w:val="000000" w:themeColor="text1"/>
          <w:sz w:val="28"/>
          <w:szCs w:val="28"/>
          <w:lang w:val="ro-RO"/>
        </w:rPr>
      </w:pPr>
    </w:p>
    <w:p w14:paraId="43EA2D0B" w14:textId="77777777" w:rsidR="0054460F" w:rsidRPr="00A377BF" w:rsidRDefault="0054460F" w:rsidP="0054460F">
      <w:pPr>
        <w:spacing w:line="240" w:lineRule="auto"/>
        <w:jc w:val="center"/>
        <w:rPr>
          <w:rFonts w:ascii="Times New Roman" w:hAnsi="Times New Roman" w:cs="Times New Roman"/>
          <w:b/>
          <w:color w:val="000000" w:themeColor="text1"/>
          <w:sz w:val="28"/>
          <w:szCs w:val="28"/>
          <w:lang w:val="ro-RO"/>
        </w:rPr>
      </w:pPr>
    </w:p>
    <w:p w14:paraId="09CEC715" w14:textId="77777777" w:rsidR="0054460F" w:rsidRPr="00A377BF" w:rsidRDefault="0054460F" w:rsidP="0054460F">
      <w:pPr>
        <w:spacing w:line="240" w:lineRule="auto"/>
        <w:jc w:val="center"/>
        <w:rPr>
          <w:rFonts w:ascii="Times New Roman" w:hAnsi="Times New Roman" w:cs="Times New Roman"/>
          <w:b/>
          <w:color w:val="000000" w:themeColor="text1"/>
          <w:sz w:val="28"/>
          <w:szCs w:val="28"/>
          <w:lang w:val="ro-RO"/>
        </w:rPr>
      </w:pPr>
    </w:p>
    <w:p w14:paraId="5CB81A10" w14:textId="77777777" w:rsidR="0054460F" w:rsidRPr="00A377BF" w:rsidRDefault="0054460F" w:rsidP="0054460F">
      <w:pPr>
        <w:spacing w:line="240" w:lineRule="auto"/>
        <w:jc w:val="center"/>
        <w:rPr>
          <w:rFonts w:ascii="Times New Roman" w:hAnsi="Times New Roman" w:cs="Times New Roman"/>
          <w:b/>
          <w:color w:val="000000" w:themeColor="text1"/>
          <w:sz w:val="28"/>
          <w:szCs w:val="28"/>
          <w:lang w:val="ro-RO"/>
        </w:rPr>
      </w:pPr>
    </w:p>
    <w:p w14:paraId="5E7AF500" w14:textId="77777777" w:rsidR="0054460F" w:rsidRPr="00A377BF" w:rsidRDefault="0054460F" w:rsidP="0054460F">
      <w:pPr>
        <w:spacing w:line="240" w:lineRule="auto"/>
        <w:jc w:val="center"/>
        <w:rPr>
          <w:rFonts w:ascii="Times New Roman" w:hAnsi="Times New Roman" w:cs="Times New Roman"/>
          <w:b/>
          <w:color w:val="000000" w:themeColor="text1"/>
          <w:sz w:val="28"/>
          <w:szCs w:val="28"/>
          <w:lang w:val="ro-RO"/>
        </w:rPr>
      </w:pPr>
    </w:p>
    <w:p w14:paraId="1E7D7646" w14:textId="77777777" w:rsidR="0072015B" w:rsidRPr="00A377BF" w:rsidRDefault="0072015B" w:rsidP="0054460F">
      <w:pPr>
        <w:spacing w:line="240" w:lineRule="auto"/>
        <w:jc w:val="center"/>
        <w:rPr>
          <w:rFonts w:ascii="Times New Roman" w:hAnsi="Times New Roman" w:cs="Times New Roman"/>
          <w:b/>
          <w:color w:val="000000" w:themeColor="text1"/>
          <w:sz w:val="28"/>
          <w:szCs w:val="28"/>
          <w:lang w:val="ro-RO"/>
        </w:rPr>
      </w:pPr>
    </w:p>
    <w:p w14:paraId="2E15D85E" w14:textId="77777777" w:rsidR="0054460F" w:rsidRPr="00A377BF" w:rsidRDefault="0054460F" w:rsidP="0054460F">
      <w:pPr>
        <w:spacing w:line="240" w:lineRule="auto"/>
        <w:jc w:val="center"/>
        <w:rPr>
          <w:rFonts w:ascii="Times New Roman" w:hAnsi="Times New Roman" w:cs="Times New Roman"/>
          <w:b/>
          <w:color w:val="000000" w:themeColor="text1"/>
          <w:sz w:val="28"/>
          <w:szCs w:val="28"/>
          <w:lang w:val="ro-RO"/>
        </w:rPr>
      </w:pPr>
    </w:p>
    <w:p w14:paraId="171A600C" w14:textId="77777777" w:rsidR="0054460F" w:rsidRPr="00A377BF" w:rsidRDefault="0054460F" w:rsidP="0054460F">
      <w:pPr>
        <w:spacing w:line="240" w:lineRule="auto"/>
        <w:jc w:val="center"/>
        <w:rPr>
          <w:rFonts w:ascii="Times New Roman" w:hAnsi="Times New Roman" w:cs="Times New Roman"/>
          <w:b/>
          <w:color w:val="000000" w:themeColor="text1"/>
          <w:sz w:val="28"/>
          <w:szCs w:val="28"/>
          <w:lang w:val="ro-RO"/>
        </w:rPr>
      </w:pPr>
    </w:p>
    <w:p w14:paraId="025DE23F" w14:textId="77777777" w:rsidR="00191A23" w:rsidRPr="00A377BF" w:rsidRDefault="00191A23" w:rsidP="0054460F">
      <w:pPr>
        <w:spacing w:line="240" w:lineRule="auto"/>
        <w:jc w:val="center"/>
        <w:rPr>
          <w:rFonts w:ascii="Times New Roman" w:hAnsi="Times New Roman" w:cs="Times New Roman"/>
          <w:b/>
          <w:color w:val="000000" w:themeColor="text1"/>
          <w:sz w:val="28"/>
          <w:szCs w:val="28"/>
          <w:lang w:val="ro-RO"/>
        </w:rPr>
      </w:pPr>
    </w:p>
    <w:p w14:paraId="07FC43D4" w14:textId="77777777" w:rsidR="0054460F" w:rsidRPr="00A377BF" w:rsidRDefault="0054460F" w:rsidP="0054460F">
      <w:pPr>
        <w:spacing w:line="240" w:lineRule="auto"/>
        <w:jc w:val="center"/>
        <w:rPr>
          <w:rFonts w:ascii="Times New Roman" w:hAnsi="Times New Roman" w:cs="Times New Roman"/>
          <w:b/>
          <w:color w:val="000000" w:themeColor="text1"/>
          <w:sz w:val="28"/>
          <w:szCs w:val="28"/>
          <w:lang w:val="ro-RO"/>
        </w:rPr>
      </w:pPr>
      <w:r w:rsidRPr="00A377BF">
        <w:rPr>
          <w:rFonts w:ascii="Times New Roman" w:hAnsi="Times New Roman" w:cs="Times New Roman"/>
          <w:b/>
          <w:color w:val="000000" w:themeColor="text1"/>
          <w:sz w:val="28"/>
          <w:szCs w:val="28"/>
          <w:lang w:val="ro-RO"/>
        </w:rPr>
        <w:lastRenderedPageBreak/>
        <w:t>Capitolul II</w:t>
      </w:r>
    </w:p>
    <w:p w14:paraId="17258F71" w14:textId="14600D48" w:rsidR="0054460F" w:rsidRPr="00A377BF" w:rsidRDefault="0054460F" w:rsidP="0054460F">
      <w:pPr>
        <w:spacing w:line="240" w:lineRule="auto"/>
        <w:jc w:val="center"/>
        <w:rPr>
          <w:rFonts w:ascii="Times New Roman" w:hAnsi="Times New Roman" w:cs="Times New Roman"/>
          <w:color w:val="000000" w:themeColor="text1"/>
          <w:sz w:val="28"/>
          <w:szCs w:val="28"/>
          <w:lang w:val="ro-RO"/>
        </w:rPr>
      </w:pPr>
      <w:r w:rsidRPr="00A377BF">
        <w:rPr>
          <w:rFonts w:ascii="Times New Roman" w:hAnsi="Times New Roman" w:cs="Times New Roman"/>
          <w:b/>
          <w:bCs/>
          <w:color w:val="000000" w:themeColor="text1"/>
          <w:sz w:val="28"/>
          <w:szCs w:val="28"/>
          <w:lang w:val="ro-RO"/>
        </w:rPr>
        <w:t xml:space="preserve">Nomenclatorului profesiilor </w:t>
      </w:r>
      <w:proofErr w:type="spellStart"/>
      <w:r w:rsidRPr="00A377BF">
        <w:rPr>
          <w:rFonts w:ascii="Times New Roman" w:hAnsi="Times New Roman" w:cs="Times New Roman"/>
          <w:b/>
          <w:bCs/>
          <w:color w:val="000000" w:themeColor="text1"/>
          <w:sz w:val="28"/>
          <w:szCs w:val="28"/>
          <w:lang w:val="ro-RO"/>
        </w:rPr>
        <w:t>şi</w:t>
      </w:r>
      <w:proofErr w:type="spellEnd"/>
      <w:r w:rsidRPr="00A377BF">
        <w:rPr>
          <w:rFonts w:ascii="Times New Roman" w:hAnsi="Times New Roman" w:cs="Times New Roman"/>
          <w:b/>
          <w:bCs/>
          <w:color w:val="000000" w:themeColor="text1"/>
          <w:sz w:val="28"/>
          <w:szCs w:val="28"/>
          <w:lang w:val="ro-RO"/>
        </w:rPr>
        <w:t xml:space="preserve"> funcțiilor cu condiții de muncă vătămătoare, activitatea cărora acordă dreptul la concediu de odihnă anual suplimentar plătit </w:t>
      </w:r>
      <w:proofErr w:type="spellStart"/>
      <w:r w:rsidRPr="00A377BF">
        <w:rPr>
          <w:rFonts w:ascii="Times New Roman" w:hAnsi="Times New Roman" w:cs="Times New Roman"/>
          <w:b/>
          <w:bCs/>
          <w:color w:val="000000" w:themeColor="text1"/>
          <w:sz w:val="28"/>
          <w:szCs w:val="28"/>
          <w:lang w:val="ro-RO"/>
        </w:rPr>
        <w:t>şi</w:t>
      </w:r>
      <w:proofErr w:type="spellEnd"/>
      <w:r w:rsidRPr="00A377BF">
        <w:rPr>
          <w:rFonts w:ascii="Times New Roman" w:hAnsi="Times New Roman" w:cs="Times New Roman"/>
          <w:b/>
          <w:bCs/>
          <w:color w:val="000000" w:themeColor="text1"/>
          <w:sz w:val="28"/>
          <w:szCs w:val="28"/>
          <w:lang w:val="ro-RO"/>
        </w:rPr>
        <w:t xml:space="preserve"> durata zilei de muncă redusă a personalului medico-sanitar</w:t>
      </w:r>
    </w:p>
    <w:p w14:paraId="16FC9B39" w14:textId="77777777" w:rsidR="0054460F" w:rsidRPr="00A377BF" w:rsidRDefault="0054460F" w:rsidP="0054460F">
      <w:pPr>
        <w:spacing w:before="120" w:after="240" w:line="240" w:lineRule="auto"/>
        <w:jc w:val="center"/>
        <w:rPr>
          <w:rFonts w:ascii="Times New Roman" w:hAnsi="Times New Roman" w:cs="Times New Roman"/>
          <w:color w:val="000000" w:themeColor="text1"/>
          <w:sz w:val="28"/>
          <w:szCs w:val="28"/>
          <w:lang w:val="ro-RO"/>
        </w:rPr>
      </w:pPr>
      <w:r w:rsidRPr="00A377BF">
        <w:rPr>
          <w:rFonts w:ascii="Times New Roman" w:hAnsi="Times New Roman" w:cs="Times New Roman"/>
          <w:b/>
          <w:bCs/>
          <w:color w:val="000000" w:themeColor="text1"/>
          <w:sz w:val="28"/>
          <w:szCs w:val="28"/>
          <w:lang w:val="ro-RO"/>
        </w:rPr>
        <w:t>(Hotărârea de Guvern nr. 1223 din 09.11.2004)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245"/>
        <w:gridCol w:w="1661"/>
        <w:gridCol w:w="1883"/>
      </w:tblGrid>
      <w:tr w:rsidR="00A377BF" w:rsidRPr="0010639D" w14:paraId="398E0A7B" w14:textId="77777777" w:rsidTr="0054460F">
        <w:tc>
          <w:tcPr>
            <w:tcW w:w="562" w:type="dxa"/>
          </w:tcPr>
          <w:p w14:paraId="14C363B0" w14:textId="77777777" w:rsidR="0054460F" w:rsidRPr="00A377BF" w:rsidRDefault="0054460F" w:rsidP="0054460F">
            <w:pPr>
              <w:rPr>
                <w:rFonts w:ascii="Times New Roman" w:hAnsi="Times New Roman" w:cs="Times New Roman"/>
                <w:bCs/>
                <w:color w:val="000000" w:themeColor="text1"/>
                <w:sz w:val="24"/>
                <w:szCs w:val="24"/>
                <w:lang w:val="ro-RO"/>
              </w:rPr>
            </w:pPr>
            <w:r w:rsidRPr="00A377BF">
              <w:rPr>
                <w:rFonts w:ascii="Times New Roman" w:hAnsi="Times New Roman" w:cs="Times New Roman"/>
                <w:bCs/>
                <w:color w:val="000000" w:themeColor="text1"/>
                <w:sz w:val="24"/>
                <w:szCs w:val="24"/>
                <w:lang w:val="ro-RO"/>
              </w:rPr>
              <w:t>Nr.</w:t>
            </w:r>
          </w:p>
          <w:p w14:paraId="40908F3D" w14:textId="26D404B8" w:rsidR="0054460F" w:rsidRPr="00A377BF" w:rsidRDefault="0054460F" w:rsidP="0054460F">
            <w:pPr>
              <w:rPr>
                <w:rFonts w:ascii="Times New Roman" w:hAnsi="Times New Roman" w:cs="Times New Roman"/>
                <w:bCs/>
                <w:color w:val="000000" w:themeColor="text1"/>
                <w:sz w:val="24"/>
                <w:szCs w:val="24"/>
                <w:lang w:val="ro-RO"/>
              </w:rPr>
            </w:pPr>
            <w:r w:rsidRPr="00A377BF">
              <w:rPr>
                <w:rFonts w:ascii="Times New Roman" w:hAnsi="Times New Roman" w:cs="Times New Roman"/>
                <w:bCs/>
                <w:color w:val="000000" w:themeColor="text1"/>
                <w:sz w:val="24"/>
                <w:szCs w:val="24"/>
                <w:lang w:val="ro-RO"/>
              </w:rPr>
              <w:t>d/o</w:t>
            </w:r>
          </w:p>
        </w:tc>
        <w:tc>
          <w:tcPr>
            <w:tcW w:w="5245" w:type="dxa"/>
          </w:tcPr>
          <w:p w14:paraId="04D3E2EB" w14:textId="255EE022" w:rsidR="0054460F" w:rsidRPr="00A377BF" w:rsidRDefault="0054460F" w:rsidP="0054460F">
            <w:pPr>
              <w:rPr>
                <w:rFonts w:ascii="Times New Roman" w:hAnsi="Times New Roman" w:cs="Times New Roman"/>
                <w:bCs/>
                <w:color w:val="000000" w:themeColor="text1"/>
                <w:sz w:val="24"/>
                <w:szCs w:val="24"/>
                <w:lang w:val="ro-RO"/>
              </w:rPr>
            </w:pPr>
            <w:r w:rsidRPr="00A377BF">
              <w:rPr>
                <w:rFonts w:ascii="Times New Roman" w:hAnsi="Times New Roman" w:cs="Times New Roman"/>
                <w:bCs/>
                <w:color w:val="000000" w:themeColor="text1"/>
                <w:sz w:val="24"/>
                <w:szCs w:val="24"/>
                <w:lang w:val="ro-RO"/>
              </w:rPr>
              <w:t xml:space="preserve">Denumirea </w:t>
            </w:r>
            <w:proofErr w:type="spellStart"/>
            <w:r w:rsidRPr="00A377BF">
              <w:rPr>
                <w:rFonts w:ascii="Times New Roman" w:hAnsi="Times New Roman" w:cs="Times New Roman"/>
                <w:bCs/>
                <w:color w:val="000000" w:themeColor="text1"/>
                <w:sz w:val="24"/>
                <w:szCs w:val="24"/>
                <w:lang w:val="ro-RO"/>
              </w:rPr>
              <w:t>unităţilor</w:t>
            </w:r>
            <w:proofErr w:type="spellEnd"/>
            <w:r w:rsidRPr="00A377BF">
              <w:rPr>
                <w:rFonts w:ascii="Times New Roman" w:hAnsi="Times New Roman" w:cs="Times New Roman"/>
                <w:bCs/>
                <w:color w:val="000000" w:themeColor="text1"/>
                <w:sz w:val="24"/>
                <w:szCs w:val="24"/>
                <w:lang w:val="ro-RO"/>
              </w:rPr>
              <w:t xml:space="preserve">, subdiviziunilor, profesiilor </w:t>
            </w:r>
            <w:proofErr w:type="spellStart"/>
            <w:r w:rsidRPr="00A377BF">
              <w:rPr>
                <w:rFonts w:ascii="Times New Roman" w:hAnsi="Times New Roman" w:cs="Times New Roman"/>
                <w:bCs/>
                <w:color w:val="000000" w:themeColor="text1"/>
                <w:sz w:val="24"/>
                <w:szCs w:val="24"/>
                <w:lang w:val="ro-RO"/>
              </w:rPr>
              <w:t>şi</w:t>
            </w:r>
            <w:proofErr w:type="spellEnd"/>
            <w:r w:rsidRPr="00A377BF">
              <w:rPr>
                <w:rFonts w:ascii="Times New Roman" w:hAnsi="Times New Roman" w:cs="Times New Roman"/>
                <w:bCs/>
                <w:color w:val="000000" w:themeColor="text1"/>
                <w:sz w:val="24"/>
                <w:szCs w:val="24"/>
                <w:lang w:val="ro-RO"/>
              </w:rPr>
              <w:t xml:space="preserve"> </w:t>
            </w:r>
            <w:proofErr w:type="spellStart"/>
            <w:r w:rsidRPr="00A377BF">
              <w:rPr>
                <w:rFonts w:ascii="Times New Roman" w:hAnsi="Times New Roman" w:cs="Times New Roman"/>
                <w:bCs/>
                <w:color w:val="000000" w:themeColor="text1"/>
                <w:sz w:val="24"/>
                <w:szCs w:val="24"/>
                <w:lang w:val="ro-RO"/>
              </w:rPr>
              <w:t>funcţiilor</w:t>
            </w:r>
            <w:proofErr w:type="spellEnd"/>
          </w:p>
        </w:tc>
        <w:tc>
          <w:tcPr>
            <w:tcW w:w="1661" w:type="dxa"/>
          </w:tcPr>
          <w:p w14:paraId="4FB4F6FC" w14:textId="595211AD" w:rsidR="0054460F" w:rsidRPr="00A377BF" w:rsidRDefault="0054460F" w:rsidP="0054460F">
            <w:pPr>
              <w:rPr>
                <w:rFonts w:ascii="Times New Roman" w:hAnsi="Times New Roman" w:cs="Times New Roman"/>
                <w:bCs/>
                <w:color w:val="000000" w:themeColor="text1"/>
                <w:sz w:val="24"/>
                <w:szCs w:val="24"/>
                <w:vertAlign w:val="superscript"/>
                <w:lang w:val="ro-RO"/>
              </w:rPr>
            </w:pPr>
            <w:r w:rsidRPr="00A377BF">
              <w:rPr>
                <w:rFonts w:ascii="Times New Roman" w:hAnsi="Times New Roman" w:cs="Times New Roman"/>
                <w:bCs/>
                <w:color w:val="000000" w:themeColor="text1"/>
                <w:sz w:val="24"/>
                <w:szCs w:val="24"/>
                <w:lang w:val="ro-RO"/>
              </w:rPr>
              <w:t>Durata concediului suplimentar în zile calendaristice</w:t>
            </w:r>
            <w:r w:rsidR="00683B38" w:rsidRPr="00A377BF">
              <w:rPr>
                <w:rFonts w:ascii="Times New Roman" w:hAnsi="Times New Roman" w:cs="Times New Roman"/>
                <w:bCs/>
                <w:color w:val="000000" w:themeColor="text1"/>
                <w:sz w:val="24"/>
                <w:szCs w:val="24"/>
                <w:vertAlign w:val="superscript"/>
                <w:lang w:val="ro-RO"/>
              </w:rPr>
              <w:t>1</w:t>
            </w:r>
          </w:p>
        </w:tc>
        <w:tc>
          <w:tcPr>
            <w:tcW w:w="1883" w:type="dxa"/>
          </w:tcPr>
          <w:p w14:paraId="6C74026D" w14:textId="7E07F5CE" w:rsidR="0054460F" w:rsidRPr="00A377BF" w:rsidRDefault="0054460F" w:rsidP="0054460F">
            <w:pPr>
              <w:rPr>
                <w:rFonts w:ascii="Times New Roman" w:hAnsi="Times New Roman" w:cs="Times New Roman"/>
                <w:bCs/>
                <w:color w:val="000000" w:themeColor="text1"/>
                <w:sz w:val="24"/>
                <w:szCs w:val="24"/>
                <w:lang w:val="ro-RO"/>
              </w:rPr>
            </w:pPr>
            <w:r w:rsidRPr="00A377BF">
              <w:rPr>
                <w:rFonts w:ascii="Times New Roman" w:hAnsi="Times New Roman" w:cs="Times New Roman"/>
                <w:bCs/>
                <w:color w:val="000000" w:themeColor="text1"/>
                <w:sz w:val="24"/>
                <w:szCs w:val="24"/>
                <w:lang w:val="ro-RO"/>
              </w:rPr>
              <w:t>Durata zilnică redusă a timpului de muncă în săptămâna de muncă de cinci zile lucrătoare (ore)</w:t>
            </w:r>
          </w:p>
        </w:tc>
      </w:tr>
      <w:tr w:rsidR="00A377BF" w:rsidRPr="0010639D" w14:paraId="444D0DCA" w14:textId="77777777" w:rsidTr="0046488B">
        <w:tc>
          <w:tcPr>
            <w:tcW w:w="562" w:type="dxa"/>
            <w:vAlign w:val="center"/>
          </w:tcPr>
          <w:p w14:paraId="60954827" w14:textId="77777777" w:rsidR="0054460F" w:rsidRPr="00A377BF" w:rsidRDefault="0054460F" w:rsidP="0054460F">
            <w:pPr>
              <w:rPr>
                <w:rFonts w:ascii="Times New Roman" w:hAnsi="Times New Roman" w:cs="Times New Roman"/>
                <w:b/>
                <w:bCs/>
                <w:color w:val="000000" w:themeColor="text1"/>
                <w:sz w:val="24"/>
                <w:szCs w:val="24"/>
                <w:lang w:val="ro-RO"/>
              </w:rPr>
            </w:pPr>
          </w:p>
        </w:tc>
        <w:tc>
          <w:tcPr>
            <w:tcW w:w="5245" w:type="dxa"/>
          </w:tcPr>
          <w:p w14:paraId="59FDF1AF" w14:textId="18DAF564" w:rsidR="0054460F" w:rsidRPr="00A377BF" w:rsidRDefault="0054460F" w:rsidP="00E22E72">
            <w:pPr>
              <w:jc w:val="both"/>
              <w:rPr>
                <w:rFonts w:ascii="Times New Roman" w:hAnsi="Times New Roman" w:cs="Times New Roman"/>
                <w:b/>
                <w:bCs/>
                <w:color w:val="000000" w:themeColor="text1"/>
                <w:sz w:val="24"/>
                <w:szCs w:val="24"/>
                <w:lang w:val="ro-RO"/>
              </w:rPr>
            </w:pPr>
            <w:proofErr w:type="spellStart"/>
            <w:r w:rsidRPr="00A377BF">
              <w:rPr>
                <w:rFonts w:ascii="Times New Roman" w:hAnsi="Times New Roman" w:cs="Times New Roman"/>
                <w:b/>
                <w:bCs/>
                <w:color w:val="000000" w:themeColor="text1"/>
                <w:sz w:val="24"/>
                <w:szCs w:val="24"/>
                <w:lang w:val="ro-RO"/>
              </w:rPr>
              <w:t>Unităţi</w:t>
            </w:r>
            <w:proofErr w:type="spellEnd"/>
            <w:r w:rsidRPr="00A377BF">
              <w:rPr>
                <w:rFonts w:ascii="Times New Roman" w:hAnsi="Times New Roman" w:cs="Times New Roman"/>
                <w:b/>
                <w:bCs/>
                <w:color w:val="000000" w:themeColor="text1"/>
                <w:sz w:val="24"/>
                <w:szCs w:val="24"/>
                <w:lang w:val="ro-RO"/>
              </w:rPr>
              <w:t xml:space="preserve"> (saloane, cabinete) ale </w:t>
            </w:r>
            <w:proofErr w:type="spellStart"/>
            <w:r w:rsidRPr="00A377BF">
              <w:rPr>
                <w:rFonts w:ascii="Times New Roman" w:hAnsi="Times New Roman" w:cs="Times New Roman"/>
                <w:b/>
                <w:bCs/>
                <w:color w:val="000000" w:themeColor="text1"/>
                <w:sz w:val="24"/>
                <w:szCs w:val="24"/>
                <w:lang w:val="ro-RO"/>
              </w:rPr>
              <w:t>asistenţei</w:t>
            </w:r>
            <w:proofErr w:type="spellEnd"/>
            <w:r w:rsidRPr="00A377BF">
              <w:rPr>
                <w:rFonts w:ascii="Times New Roman" w:hAnsi="Times New Roman" w:cs="Times New Roman"/>
                <w:b/>
                <w:bCs/>
                <w:color w:val="000000" w:themeColor="text1"/>
                <w:sz w:val="24"/>
                <w:szCs w:val="24"/>
                <w:lang w:val="ro-RO"/>
              </w:rPr>
              <w:t xml:space="preserve"> sociale, </w:t>
            </w:r>
            <w:proofErr w:type="spellStart"/>
            <w:r w:rsidRPr="00A377BF">
              <w:rPr>
                <w:rFonts w:ascii="Times New Roman" w:hAnsi="Times New Roman" w:cs="Times New Roman"/>
                <w:b/>
                <w:bCs/>
                <w:color w:val="000000" w:themeColor="text1"/>
                <w:sz w:val="24"/>
                <w:szCs w:val="24"/>
                <w:lang w:val="ro-RO"/>
              </w:rPr>
              <w:t>şcoli</w:t>
            </w:r>
            <w:proofErr w:type="spellEnd"/>
            <w:r w:rsidRPr="00A377BF">
              <w:rPr>
                <w:rFonts w:ascii="Times New Roman" w:hAnsi="Times New Roman" w:cs="Times New Roman"/>
                <w:b/>
                <w:bCs/>
                <w:color w:val="000000" w:themeColor="text1"/>
                <w:sz w:val="24"/>
                <w:szCs w:val="24"/>
                <w:lang w:val="ro-RO"/>
              </w:rPr>
              <w:t xml:space="preserve"> (clase), </w:t>
            </w:r>
            <w:proofErr w:type="spellStart"/>
            <w:r w:rsidRPr="00A377BF">
              <w:rPr>
                <w:rFonts w:ascii="Times New Roman" w:hAnsi="Times New Roman" w:cs="Times New Roman"/>
                <w:b/>
                <w:bCs/>
                <w:color w:val="000000" w:themeColor="text1"/>
                <w:sz w:val="24"/>
                <w:szCs w:val="24"/>
                <w:lang w:val="ro-RO"/>
              </w:rPr>
              <w:t>şcoli</w:t>
            </w:r>
            <w:proofErr w:type="spellEnd"/>
            <w:r w:rsidRPr="00A377BF">
              <w:rPr>
                <w:rFonts w:ascii="Times New Roman" w:hAnsi="Times New Roman" w:cs="Times New Roman"/>
                <w:b/>
                <w:bCs/>
                <w:color w:val="000000" w:themeColor="text1"/>
                <w:sz w:val="24"/>
                <w:szCs w:val="24"/>
                <w:lang w:val="ro-RO"/>
              </w:rPr>
              <w:t xml:space="preserve">-internat (grupe), </w:t>
            </w:r>
            <w:proofErr w:type="spellStart"/>
            <w:r w:rsidRPr="00A377BF">
              <w:rPr>
                <w:rFonts w:ascii="Times New Roman" w:hAnsi="Times New Roman" w:cs="Times New Roman"/>
                <w:b/>
                <w:bCs/>
                <w:color w:val="000000" w:themeColor="text1"/>
                <w:sz w:val="24"/>
                <w:szCs w:val="24"/>
                <w:lang w:val="ro-RO"/>
              </w:rPr>
              <w:t>creşe</w:t>
            </w:r>
            <w:proofErr w:type="spellEnd"/>
            <w:r w:rsidRPr="00A377BF">
              <w:rPr>
                <w:rFonts w:ascii="Times New Roman" w:hAnsi="Times New Roman" w:cs="Times New Roman"/>
                <w:b/>
                <w:bCs/>
                <w:color w:val="000000" w:themeColor="text1"/>
                <w:sz w:val="24"/>
                <w:szCs w:val="24"/>
                <w:lang w:val="ro-RO"/>
              </w:rPr>
              <w:t xml:space="preserve">, </w:t>
            </w:r>
            <w:proofErr w:type="spellStart"/>
            <w:r w:rsidRPr="00A377BF">
              <w:rPr>
                <w:rFonts w:ascii="Times New Roman" w:hAnsi="Times New Roman" w:cs="Times New Roman"/>
                <w:b/>
                <w:bCs/>
                <w:color w:val="000000" w:themeColor="text1"/>
                <w:sz w:val="24"/>
                <w:szCs w:val="24"/>
                <w:lang w:val="ro-RO"/>
              </w:rPr>
              <w:t>grădiniţe</w:t>
            </w:r>
            <w:proofErr w:type="spellEnd"/>
            <w:r w:rsidRPr="00A377BF">
              <w:rPr>
                <w:rFonts w:ascii="Times New Roman" w:hAnsi="Times New Roman" w:cs="Times New Roman"/>
                <w:b/>
                <w:bCs/>
                <w:color w:val="000000" w:themeColor="text1"/>
                <w:sz w:val="24"/>
                <w:szCs w:val="24"/>
                <w:lang w:val="ro-RO"/>
              </w:rPr>
              <w:t xml:space="preserve"> (grupe), case (grupe), centre de plasament </w:t>
            </w:r>
            <w:proofErr w:type="spellStart"/>
            <w:r w:rsidRPr="00A377BF">
              <w:rPr>
                <w:rFonts w:ascii="Times New Roman" w:hAnsi="Times New Roman" w:cs="Times New Roman"/>
                <w:b/>
                <w:bCs/>
                <w:color w:val="000000" w:themeColor="text1"/>
                <w:sz w:val="24"/>
                <w:szCs w:val="24"/>
                <w:lang w:val="ro-RO"/>
              </w:rPr>
              <w:t>şi</w:t>
            </w:r>
            <w:proofErr w:type="spellEnd"/>
            <w:r w:rsidRPr="00A377BF">
              <w:rPr>
                <w:rFonts w:ascii="Times New Roman" w:hAnsi="Times New Roman" w:cs="Times New Roman"/>
                <w:b/>
                <w:bCs/>
                <w:color w:val="000000" w:themeColor="text1"/>
                <w:sz w:val="24"/>
                <w:szCs w:val="24"/>
                <w:lang w:val="ro-RO"/>
              </w:rPr>
              <w:t xml:space="preserve"> reabilitare pentru copii cu </w:t>
            </w:r>
            <w:proofErr w:type="spellStart"/>
            <w:r w:rsidRPr="00A377BF">
              <w:rPr>
                <w:rFonts w:ascii="Times New Roman" w:hAnsi="Times New Roman" w:cs="Times New Roman"/>
                <w:b/>
                <w:bCs/>
                <w:color w:val="000000" w:themeColor="text1"/>
                <w:sz w:val="24"/>
                <w:szCs w:val="24"/>
                <w:lang w:val="ro-RO"/>
              </w:rPr>
              <w:t>dificultăţi</w:t>
            </w:r>
            <w:proofErr w:type="spellEnd"/>
            <w:r w:rsidRPr="00A377BF">
              <w:rPr>
                <w:rFonts w:ascii="Times New Roman" w:hAnsi="Times New Roman" w:cs="Times New Roman"/>
                <w:b/>
                <w:bCs/>
                <w:color w:val="000000" w:themeColor="text1"/>
                <w:sz w:val="24"/>
                <w:szCs w:val="24"/>
                <w:lang w:val="ro-RO"/>
              </w:rPr>
              <w:t xml:space="preserve"> cerebrale </w:t>
            </w:r>
            <w:proofErr w:type="spellStart"/>
            <w:r w:rsidRPr="00A377BF">
              <w:rPr>
                <w:rFonts w:ascii="Times New Roman" w:hAnsi="Times New Roman" w:cs="Times New Roman"/>
                <w:b/>
                <w:bCs/>
                <w:color w:val="000000" w:themeColor="text1"/>
                <w:sz w:val="24"/>
                <w:szCs w:val="24"/>
                <w:lang w:val="ro-RO"/>
              </w:rPr>
              <w:t>şi</w:t>
            </w:r>
            <w:proofErr w:type="spellEnd"/>
            <w:r w:rsidRPr="00A377BF">
              <w:rPr>
                <w:rFonts w:ascii="Times New Roman" w:hAnsi="Times New Roman" w:cs="Times New Roman"/>
                <w:b/>
                <w:bCs/>
                <w:color w:val="000000" w:themeColor="text1"/>
                <w:sz w:val="24"/>
                <w:szCs w:val="24"/>
                <w:lang w:val="ro-RO"/>
              </w:rPr>
              <w:t xml:space="preserve"> mintale</w:t>
            </w:r>
          </w:p>
        </w:tc>
        <w:tc>
          <w:tcPr>
            <w:tcW w:w="1661" w:type="dxa"/>
          </w:tcPr>
          <w:p w14:paraId="7E2DA787" w14:textId="77777777" w:rsidR="0054460F" w:rsidRPr="00A377BF" w:rsidRDefault="0054460F" w:rsidP="0054460F">
            <w:pPr>
              <w:rPr>
                <w:rFonts w:ascii="Times New Roman" w:hAnsi="Times New Roman" w:cs="Times New Roman"/>
                <w:b/>
                <w:bCs/>
                <w:color w:val="000000" w:themeColor="text1"/>
                <w:sz w:val="24"/>
                <w:szCs w:val="24"/>
                <w:lang w:val="ro-RO"/>
              </w:rPr>
            </w:pPr>
          </w:p>
        </w:tc>
        <w:tc>
          <w:tcPr>
            <w:tcW w:w="1883" w:type="dxa"/>
          </w:tcPr>
          <w:p w14:paraId="3880E7E5" w14:textId="77777777" w:rsidR="0054460F" w:rsidRPr="00A377BF" w:rsidRDefault="0054460F" w:rsidP="0054460F">
            <w:pPr>
              <w:rPr>
                <w:rFonts w:ascii="Times New Roman" w:hAnsi="Times New Roman" w:cs="Times New Roman"/>
                <w:b/>
                <w:bCs/>
                <w:color w:val="000000" w:themeColor="text1"/>
                <w:sz w:val="24"/>
                <w:szCs w:val="24"/>
                <w:lang w:val="ro-RO"/>
              </w:rPr>
            </w:pPr>
          </w:p>
        </w:tc>
      </w:tr>
      <w:tr w:rsidR="00A377BF" w:rsidRPr="00A377BF" w14:paraId="1A667AB5" w14:textId="77777777" w:rsidTr="0046488B">
        <w:tc>
          <w:tcPr>
            <w:tcW w:w="562" w:type="dxa"/>
            <w:vAlign w:val="center"/>
          </w:tcPr>
          <w:p w14:paraId="5B16D0CD"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1.</w:t>
            </w:r>
          </w:p>
        </w:tc>
        <w:tc>
          <w:tcPr>
            <w:tcW w:w="5245" w:type="dxa"/>
          </w:tcPr>
          <w:p w14:paraId="1555412F" w14:textId="10A976C3"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Conducător </w:t>
            </w:r>
            <w:proofErr w:type="spellStart"/>
            <w:r w:rsidRPr="00A377BF">
              <w:rPr>
                <w:rFonts w:ascii="Times New Roman" w:hAnsi="Times New Roman" w:cs="Times New Roman"/>
                <w:color w:val="000000" w:themeColor="text1"/>
                <w:sz w:val="24"/>
                <w:szCs w:val="24"/>
                <w:lang w:val="ro-RO"/>
              </w:rPr>
              <w:t>şi</w:t>
            </w:r>
            <w:proofErr w:type="spellEnd"/>
            <w:r w:rsidRPr="00A377BF">
              <w:rPr>
                <w:rFonts w:ascii="Times New Roman" w:hAnsi="Times New Roman" w:cs="Times New Roman"/>
                <w:color w:val="000000" w:themeColor="text1"/>
                <w:sz w:val="24"/>
                <w:szCs w:val="24"/>
                <w:lang w:val="ro-RO"/>
              </w:rPr>
              <w:t xml:space="preserve"> adjunct de </w:t>
            </w:r>
            <w:proofErr w:type="spellStart"/>
            <w:r w:rsidRPr="00A377BF">
              <w:rPr>
                <w:rFonts w:ascii="Times New Roman" w:hAnsi="Times New Roman" w:cs="Times New Roman"/>
                <w:color w:val="000000" w:themeColor="text1"/>
                <w:sz w:val="24"/>
                <w:szCs w:val="24"/>
                <w:lang w:val="ro-RO"/>
              </w:rPr>
              <w:t>instituţie</w:t>
            </w:r>
            <w:proofErr w:type="spellEnd"/>
          </w:p>
        </w:tc>
        <w:tc>
          <w:tcPr>
            <w:tcW w:w="1661" w:type="dxa"/>
            <w:vAlign w:val="center"/>
          </w:tcPr>
          <w:p w14:paraId="02B27375"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14</w:t>
            </w:r>
          </w:p>
        </w:tc>
        <w:tc>
          <w:tcPr>
            <w:tcW w:w="1883" w:type="dxa"/>
            <w:vAlign w:val="center"/>
          </w:tcPr>
          <w:p w14:paraId="1303F8A5"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8</w:t>
            </w:r>
          </w:p>
        </w:tc>
      </w:tr>
      <w:tr w:rsidR="00A377BF" w:rsidRPr="00A377BF" w14:paraId="73BCF3B9" w14:textId="77777777" w:rsidTr="0046488B">
        <w:tc>
          <w:tcPr>
            <w:tcW w:w="562" w:type="dxa"/>
            <w:vAlign w:val="center"/>
          </w:tcPr>
          <w:p w14:paraId="687E350A"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2.</w:t>
            </w:r>
          </w:p>
        </w:tc>
        <w:tc>
          <w:tcPr>
            <w:tcW w:w="5245" w:type="dxa"/>
          </w:tcPr>
          <w:p w14:paraId="4CC59ED1" w14:textId="64B9E8F6"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Medic, personal medical mediu, inclusiv asistentele  medicale </w:t>
            </w:r>
            <w:proofErr w:type="spellStart"/>
            <w:r w:rsidRPr="00A377BF">
              <w:rPr>
                <w:rFonts w:ascii="Times New Roman" w:hAnsi="Times New Roman" w:cs="Times New Roman"/>
                <w:color w:val="000000" w:themeColor="text1"/>
                <w:sz w:val="24"/>
                <w:szCs w:val="24"/>
                <w:lang w:val="ro-RO"/>
              </w:rPr>
              <w:t>şefe</w:t>
            </w:r>
            <w:proofErr w:type="spellEnd"/>
            <w:r w:rsidRPr="00A377BF">
              <w:rPr>
                <w:rFonts w:ascii="Times New Roman" w:hAnsi="Times New Roman" w:cs="Times New Roman"/>
                <w:color w:val="000000" w:themeColor="text1"/>
                <w:sz w:val="24"/>
                <w:szCs w:val="24"/>
                <w:lang w:val="ro-RO"/>
              </w:rPr>
              <w:t>, personal medical inferior</w:t>
            </w:r>
          </w:p>
        </w:tc>
        <w:tc>
          <w:tcPr>
            <w:tcW w:w="1661" w:type="dxa"/>
            <w:vAlign w:val="center"/>
          </w:tcPr>
          <w:p w14:paraId="546A9E21"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18</w:t>
            </w:r>
          </w:p>
        </w:tc>
        <w:tc>
          <w:tcPr>
            <w:tcW w:w="1883" w:type="dxa"/>
            <w:vAlign w:val="center"/>
          </w:tcPr>
          <w:p w14:paraId="1941288A"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r>
      <w:tr w:rsidR="00A377BF" w:rsidRPr="00A377BF" w14:paraId="541062FF" w14:textId="77777777" w:rsidTr="0046488B">
        <w:tc>
          <w:tcPr>
            <w:tcW w:w="562" w:type="dxa"/>
            <w:vAlign w:val="center"/>
          </w:tcPr>
          <w:p w14:paraId="32DEE5E3"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3.</w:t>
            </w:r>
          </w:p>
        </w:tc>
        <w:tc>
          <w:tcPr>
            <w:tcW w:w="5245" w:type="dxa"/>
          </w:tcPr>
          <w:p w14:paraId="2C25FBAD" w14:textId="77777777"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Psiholog, asistent social</w:t>
            </w:r>
          </w:p>
        </w:tc>
        <w:tc>
          <w:tcPr>
            <w:tcW w:w="1661" w:type="dxa"/>
            <w:vAlign w:val="center"/>
          </w:tcPr>
          <w:p w14:paraId="4834D6E4"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11</w:t>
            </w:r>
          </w:p>
        </w:tc>
        <w:tc>
          <w:tcPr>
            <w:tcW w:w="1883" w:type="dxa"/>
            <w:vAlign w:val="center"/>
          </w:tcPr>
          <w:p w14:paraId="2E24C7C4"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r>
      <w:tr w:rsidR="00A377BF" w:rsidRPr="00A377BF" w14:paraId="23EF0573" w14:textId="77777777" w:rsidTr="0046488B">
        <w:tc>
          <w:tcPr>
            <w:tcW w:w="562" w:type="dxa"/>
            <w:vAlign w:val="center"/>
          </w:tcPr>
          <w:p w14:paraId="13B2C4B4"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4.</w:t>
            </w:r>
          </w:p>
        </w:tc>
        <w:tc>
          <w:tcPr>
            <w:tcW w:w="5245" w:type="dxa"/>
          </w:tcPr>
          <w:p w14:paraId="4C30EEBA" w14:textId="2CC5A58B"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Personal pentru deservirea bolnavilor (bufetier, ospătar, băiaș, îngrijitor al încăperilor, dădacă)</w:t>
            </w:r>
          </w:p>
        </w:tc>
        <w:tc>
          <w:tcPr>
            <w:tcW w:w="1661" w:type="dxa"/>
            <w:vAlign w:val="center"/>
          </w:tcPr>
          <w:p w14:paraId="0C433E66"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18</w:t>
            </w:r>
          </w:p>
        </w:tc>
        <w:tc>
          <w:tcPr>
            <w:tcW w:w="1883" w:type="dxa"/>
            <w:vAlign w:val="center"/>
          </w:tcPr>
          <w:p w14:paraId="0ABD86F4"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r>
      <w:tr w:rsidR="00A377BF" w:rsidRPr="00A377BF" w14:paraId="40D390A4" w14:textId="77777777" w:rsidTr="0046488B">
        <w:tc>
          <w:tcPr>
            <w:tcW w:w="562" w:type="dxa"/>
            <w:vAlign w:val="center"/>
          </w:tcPr>
          <w:p w14:paraId="23B0D935"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5.</w:t>
            </w:r>
          </w:p>
        </w:tc>
        <w:tc>
          <w:tcPr>
            <w:tcW w:w="5245" w:type="dxa"/>
          </w:tcPr>
          <w:p w14:paraId="52898438" w14:textId="5CDFF0B1"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Sora-</w:t>
            </w:r>
            <w:proofErr w:type="spellStart"/>
            <w:r w:rsidRPr="00A377BF">
              <w:rPr>
                <w:rFonts w:ascii="Times New Roman" w:hAnsi="Times New Roman" w:cs="Times New Roman"/>
                <w:color w:val="000000" w:themeColor="text1"/>
                <w:sz w:val="24"/>
                <w:szCs w:val="24"/>
                <w:lang w:val="ro-RO"/>
              </w:rPr>
              <w:t>economă</w:t>
            </w:r>
            <w:proofErr w:type="spellEnd"/>
            <w:r w:rsidRPr="00A377BF">
              <w:rPr>
                <w:rFonts w:ascii="Times New Roman" w:hAnsi="Times New Roman" w:cs="Times New Roman"/>
                <w:color w:val="000000" w:themeColor="text1"/>
                <w:sz w:val="24"/>
                <w:szCs w:val="24"/>
                <w:lang w:val="ro-RO"/>
              </w:rPr>
              <w:t>, responsabilă de lenjerie</w:t>
            </w:r>
          </w:p>
        </w:tc>
        <w:tc>
          <w:tcPr>
            <w:tcW w:w="1661" w:type="dxa"/>
            <w:vAlign w:val="center"/>
          </w:tcPr>
          <w:p w14:paraId="00A23A81"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14</w:t>
            </w:r>
          </w:p>
        </w:tc>
        <w:tc>
          <w:tcPr>
            <w:tcW w:w="1883" w:type="dxa"/>
            <w:vAlign w:val="center"/>
          </w:tcPr>
          <w:p w14:paraId="6AAB1863"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r>
      <w:tr w:rsidR="00A377BF" w:rsidRPr="00A377BF" w14:paraId="15277E2F" w14:textId="77777777" w:rsidTr="0046488B">
        <w:tc>
          <w:tcPr>
            <w:tcW w:w="562" w:type="dxa"/>
            <w:vAlign w:val="center"/>
          </w:tcPr>
          <w:p w14:paraId="0F60C07E"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6.</w:t>
            </w:r>
          </w:p>
        </w:tc>
        <w:tc>
          <w:tcPr>
            <w:tcW w:w="5245" w:type="dxa"/>
          </w:tcPr>
          <w:p w14:paraId="0DC55E3E" w14:textId="77777777"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Garderobier</w:t>
            </w:r>
          </w:p>
        </w:tc>
        <w:tc>
          <w:tcPr>
            <w:tcW w:w="1661" w:type="dxa"/>
            <w:vAlign w:val="center"/>
          </w:tcPr>
          <w:p w14:paraId="67BD3A67"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c>
          <w:tcPr>
            <w:tcW w:w="1883" w:type="dxa"/>
            <w:vAlign w:val="center"/>
          </w:tcPr>
          <w:p w14:paraId="61765F00" w14:textId="77777777" w:rsidR="0054460F" w:rsidRPr="00A377BF" w:rsidRDefault="0054460F" w:rsidP="0054460F">
            <w:pPr>
              <w:rPr>
                <w:rFonts w:ascii="Times New Roman" w:hAnsi="Times New Roman" w:cs="Times New Roman"/>
                <w:color w:val="000000" w:themeColor="text1"/>
                <w:sz w:val="24"/>
                <w:szCs w:val="24"/>
                <w:lang w:val="ro-RO"/>
              </w:rPr>
            </w:pPr>
          </w:p>
        </w:tc>
      </w:tr>
      <w:tr w:rsidR="00A377BF" w:rsidRPr="00A377BF" w14:paraId="65DF1969" w14:textId="77777777" w:rsidTr="0046488B">
        <w:tc>
          <w:tcPr>
            <w:tcW w:w="562" w:type="dxa"/>
            <w:vAlign w:val="center"/>
          </w:tcPr>
          <w:p w14:paraId="27209C3B"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c>
          <w:tcPr>
            <w:tcW w:w="5245" w:type="dxa"/>
          </w:tcPr>
          <w:p w14:paraId="29163E07" w14:textId="77777777"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Șef al practicii de producere</w:t>
            </w:r>
          </w:p>
        </w:tc>
        <w:tc>
          <w:tcPr>
            <w:tcW w:w="1661" w:type="dxa"/>
            <w:vAlign w:val="center"/>
          </w:tcPr>
          <w:p w14:paraId="55566E08"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c>
          <w:tcPr>
            <w:tcW w:w="1883" w:type="dxa"/>
            <w:vAlign w:val="center"/>
          </w:tcPr>
          <w:p w14:paraId="6FC7FA6D"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r>
      <w:tr w:rsidR="00A377BF" w:rsidRPr="00A377BF" w14:paraId="714BA083" w14:textId="77777777" w:rsidTr="0046488B">
        <w:tc>
          <w:tcPr>
            <w:tcW w:w="562" w:type="dxa"/>
            <w:vAlign w:val="center"/>
          </w:tcPr>
          <w:p w14:paraId="3ADECE0D"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8.</w:t>
            </w:r>
          </w:p>
        </w:tc>
        <w:tc>
          <w:tcPr>
            <w:tcW w:w="5245" w:type="dxa"/>
          </w:tcPr>
          <w:p w14:paraId="10939AB3" w14:textId="51A3689D"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Instructori: în muncă, ergoterapie, instruire în producere, organizator cultural, acompaniator</w:t>
            </w:r>
          </w:p>
        </w:tc>
        <w:tc>
          <w:tcPr>
            <w:tcW w:w="1661" w:type="dxa"/>
            <w:vAlign w:val="center"/>
          </w:tcPr>
          <w:p w14:paraId="09A26D91"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18</w:t>
            </w:r>
          </w:p>
        </w:tc>
        <w:tc>
          <w:tcPr>
            <w:tcW w:w="1883" w:type="dxa"/>
            <w:vAlign w:val="center"/>
          </w:tcPr>
          <w:p w14:paraId="3752116B" w14:textId="77777777" w:rsidR="0054460F" w:rsidRPr="00A377BF" w:rsidRDefault="0054460F" w:rsidP="0054460F">
            <w:pPr>
              <w:rPr>
                <w:rFonts w:ascii="Times New Roman" w:hAnsi="Times New Roman" w:cs="Times New Roman"/>
                <w:color w:val="000000" w:themeColor="text1"/>
                <w:sz w:val="24"/>
                <w:szCs w:val="24"/>
                <w:lang w:val="ro-RO"/>
              </w:rPr>
            </w:pPr>
          </w:p>
          <w:p w14:paraId="6273031F"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r>
      <w:tr w:rsidR="00A377BF" w:rsidRPr="00A377BF" w14:paraId="2358F109" w14:textId="77777777" w:rsidTr="0046488B">
        <w:tc>
          <w:tcPr>
            <w:tcW w:w="562" w:type="dxa"/>
            <w:vAlign w:val="center"/>
          </w:tcPr>
          <w:p w14:paraId="7D59C323"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9.</w:t>
            </w:r>
          </w:p>
        </w:tc>
        <w:tc>
          <w:tcPr>
            <w:tcW w:w="5245" w:type="dxa"/>
          </w:tcPr>
          <w:p w14:paraId="77A01829" w14:textId="0564AEC9"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Conducător muzical (lucrător) educator, conducător al cercurilor instituțiilor de asistență socială</w:t>
            </w:r>
          </w:p>
        </w:tc>
        <w:tc>
          <w:tcPr>
            <w:tcW w:w="1661" w:type="dxa"/>
            <w:vAlign w:val="center"/>
          </w:tcPr>
          <w:p w14:paraId="53CBE63D"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18</w:t>
            </w:r>
          </w:p>
        </w:tc>
        <w:tc>
          <w:tcPr>
            <w:tcW w:w="1883" w:type="dxa"/>
            <w:vAlign w:val="center"/>
          </w:tcPr>
          <w:p w14:paraId="504C8A0D"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r>
      <w:tr w:rsidR="00A377BF" w:rsidRPr="00A377BF" w14:paraId="70F1303A" w14:textId="77777777" w:rsidTr="0046488B">
        <w:tc>
          <w:tcPr>
            <w:tcW w:w="562" w:type="dxa"/>
            <w:vAlign w:val="center"/>
          </w:tcPr>
          <w:p w14:paraId="2623B7B8"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10.</w:t>
            </w:r>
          </w:p>
        </w:tc>
        <w:tc>
          <w:tcPr>
            <w:tcW w:w="5245" w:type="dxa"/>
          </w:tcPr>
          <w:p w14:paraId="434BD254" w14:textId="77777777"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Infirmieră </w:t>
            </w:r>
          </w:p>
        </w:tc>
        <w:tc>
          <w:tcPr>
            <w:tcW w:w="1661" w:type="dxa"/>
            <w:vAlign w:val="center"/>
          </w:tcPr>
          <w:p w14:paraId="4ED0BB1A"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c>
          <w:tcPr>
            <w:tcW w:w="1883" w:type="dxa"/>
            <w:vAlign w:val="center"/>
          </w:tcPr>
          <w:p w14:paraId="38A6C570"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r>
      <w:tr w:rsidR="00A377BF" w:rsidRPr="00A377BF" w14:paraId="5E8D5765" w14:textId="77777777" w:rsidTr="0046488B">
        <w:tc>
          <w:tcPr>
            <w:tcW w:w="562" w:type="dxa"/>
            <w:vAlign w:val="center"/>
          </w:tcPr>
          <w:p w14:paraId="6FD41967"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11.</w:t>
            </w:r>
          </w:p>
        </w:tc>
        <w:tc>
          <w:tcPr>
            <w:tcW w:w="5245" w:type="dxa"/>
          </w:tcPr>
          <w:p w14:paraId="36DF79D5" w14:textId="77777777"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Metodist de gimnastică curativă</w:t>
            </w:r>
          </w:p>
        </w:tc>
        <w:tc>
          <w:tcPr>
            <w:tcW w:w="1661" w:type="dxa"/>
            <w:vAlign w:val="center"/>
          </w:tcPr>
          <w:p w14:paraId="3651AC22"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18</w:t>
            </w:r>
          </w:p>
        </w:tc>
        <w:tc>
          <w:tcPr>
            <w:tcW w:w="1883" w:type="dxa"/>
            <w:vAlign w:val="center"/>
          </w:tcPr>
          <w:p w14:paraId="76456053"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r>
      <w:tr w:rsidR="00A377BF" w:rsidRPr="00A377BF" w14:paraId="023995D4" w14:textId="77777777" w:rsidTr="0046488B">
        <w:tc>
          <w:tcPr>
            <w:tcW w:w="562" w:type="dxa"/>
            <w:vAlign w:val="center"/>
          </w:tcPr>
          <w:p w14:paraId="6F5EB8A5"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12.</w:t>
            </w:r>
          </w:p>
        </w:tc>
        <w:tc>
          <w:tcPr>
            <w:tcW w:w="5245" w:type="dxa"/>
          </w:tcPr>
          <w:p w14:paraId="1FDE94EB" w14:textId="77777777"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Frizer</w:t>
            </w:r>
          </w:p>
        </w:tc>
        <w:tc>
          <w:tcPr>
            <w:tcW w:w="1661" w:type="dxa"/>
            <w:vAlign w:val="center"/>
          </w:tcPr>
          <w:p w14:paraId="3903C254"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11</w:t>
            </w:r>
          </w:p>
        </w:tc>
        <w:tc>
          <w:tcPr>
            <w:tcW w:w="1883" w:type="dxa"/>
            <w:vAlign w:val="center"/>
          </w:tcPr>
          <w:p w14:paraId="6042EAE1"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r>
      <w:tr w:rsidR="00A377BF" w:rsidRPr="00A377BF" w14:paraId="520F2FA6" w14:textId="77777777" w:rsidTr="0046488B">
        <w:tc>
          <w:tcPr>
            <w:tcW w:w="562" w:type="dxa"/>
            <w:vAlign w:val="center"/>
          </w:tcPr>
          <w:p w14:paraId="7635A28E"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13.</w:t>
            </w:r>
          </w:p>
        </w:tc>
        <w:tc>
          <w:tcPr>
            <w:tcW w:w="5245" w:type="dxa"/>
          </w:tcPr>
          <w:p w14:paraId="02AA18CE" w14:textId="77777777"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Bibliotecar</w:t>
            </w:r>
          </w:p>
        </w:tc>
        <w:tc>
          <w:tcPr>
            <w:tcW w:w="1661" w:type="dxa"/>
            <w:vAlign w:val="center"/>
          </w:tcPr>
          <w:p w14:paraId="52863A93"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11</w:t>
            </w:r>
          </w:p>
        </w:tc>
        <w:tc>
          <w:tcPr>
            <w:tcW w:w="1883" w:type="dxa"/>
            <w:vAlign w:val="center"/>
          </w:tcPr>
          <w:p w14:paraId="02820BE6"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r>
      <w:tr w:rsidR="00A377BF" w:rsidRPr="00A377BF" w14:paraId="3C2D86A5" w14:textId="77777777" w:rsidTr="0046488B">
        <w:tc>
          <w:tcPr>
            <w:tcW w:w="562" w:type="dxa"/>
            <w:vAlign w:val="center"/>
          </w:tcPr>
          <w:p w14:paraId="2BA3DCE2"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14.</w:t>
            </w:r>
          </w:p>
        </w:tc>
        <w:tc>
          <w:tcPr>
            <w:tcW w:w="5245" w:type="dxa"/>
          </w:tcPr>
          <w:p w14:paraId="485D91F5" w14:textId="77777777"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Salariați ai contabilității</w:t>
            </w:r>
          </w:p>
        </w:tc>
        <w:tc>
          <w:tcPr>
            <w:tcW w:w="1661" w:type="dxa"/>
            <w:vAlign w:val="center"/>
          </w:tcPr>
          <w:p w14:paraId="48B54543"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c>
          <w:tcPr>
            <w:tcW w:w="1883" w:type="dxa"/>
            <w:vAlign w:val="center"/>
          </w:tcPr>
          <w:p w14:paraId="6D2EEC56" w14:textId="77777777" w:rsidR="0054460F" w:rsidRPr="00A377BF" w:rsidRDefault="0054460F" w:rsidP="0054460F">
            <w:pPr>
              <w:rPr>
                <w:rFonts w:ascii="Times New Roman" w:hAnsi="Times New Roman" w:cs="Times New Roman"/>
                <w:color w:val="000000" w:themeColor="text1"/>
                <w:sz w:val="24"/>
                <w:szCs w:val="24"/>
                <w:lang w:val="ro-RO"/>
              </w:rPr>
            </w:pPr>
          </w:p>
        </w:tc>
      </w:tr>
      <w:tr w:rsidR="00A377BF" w:rsidRPr="00A377BF" w14:paraId="49F3C783" w14:textId="77777777" w:rsidTr="0046488B">
        <w:tc>
          <w:tcPr>
            <w:tcW w:w="562" w:type="dxa"/>
            <w:vAlign w:val="center"/>
          </w:tcPr>
          <w:p w14:paraId="399334E5"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lastRenderedPageBreak/>
              <w:t>15.</w:t>
            </w:r>
          </w:p>
        </w:tc>
        <w:tc>
          <w:tcPr>
            <w:tcW w:w="5245" w:type="dxa"/>
          </w:tcPr>
          <w:p w14:paraId="5F60FD92" w14:textId="393C30CA"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Muncitori: montor, operator, lăcătuș, sudor, șofer, bucătar, care lucrează permanent la plită, tractorist, vulcanizator, îngrijitor al teritoriului</w:t>
            </w:r>
          </w:p>
        </w:tc>
        <w:tc>
          <w:tcPr>
            <w:tcW w:w="1661" w:type="dxa"/>
            <w:vAlign w:val="center"/>
          </w:tcPr>
          <w:p w14:paraId="26ECB5B6"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c>
          <w:tcPr>
            <w:tcW w:w="1883" w:type="dxa"/>
            <w:vAlign w:val="center"/>
          </w:tcPr>
          <w:p w14:paraId="6203E1A1" w14:textId="77777777" w:rsidR="0054460F" w:rsidRPr="00A377BF" w:rsidRDefault="0054460F" w:rsidP="0054460F">
            <w:pPr>
              <w:rPr>
                <w:rFonts w:ascii="Times New Roman" w:hAnsi="Times New Roman" w:cs="Times New Roman"/>
                <w:color w:val="000000" w:themeColor="text1"/>
                <w:sz w:val="24"/>
                <w:szCs w:val="24"/>
                <w:lang w:val="ro-RO"/>
              </w:rPr>
            </w:pPr>
          </w:p>
        </w:tc>
      </w:tr>
      <w:tr w:rsidR="00A377BF" w:rsidRPr="00A377BF" w14:paraId="53FED190" w14:textId="77777777" w:rsidTr="0046488B">
        <w:tc>
          <w:tcPr>
            <w:tcW w:w="562" w:type="dxa"/>
            <w:vAlign w:val="center"/>
          </w:tcPr>
          <w:p w14:paraId="2839C741"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16.</w:t>
            </w:r>
          </w:p>
        </w:tc>
        <w:tc>
          <w:tcPr>
            <w:tcW w:w="5245" w:type="dxa"/>
          </w:tcPr>
          <w:p w14:paraId="4B9DDA36" w14:textId="5E5E45D7"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Medic, personal medical mediu și inferior din unități (saloane, cabinete) medico-sanitare, asistenta socială și învățământ pentru copii cu handicap fără dereglări mintale</w:t>
            </w:r>
          </w:p>
        </w:tc>
        <w:tc>
          <w:tcPr>
            <w:tcW w:w="1661" w:type="dxa"/>
            <w:vAlign w:val="center"/>
          </w:tcPr>
          <w:p w14:paraId="01C91C0B"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c>
          <w:tcPr>
            <w:tcW w:w="1883" w:type="dxa"/>
            <w:vAlign w:val="center"/>
          </w:tcPr>
          <w:p w14:paraId="1B457DFB" w14:textId="77777777" w:rsidR="0054460F" w:rsidRPr="00A377BF" w:rsidRDefault="0054460F" w:rsidP="0054460F">
            <w:pPr>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7</w:t>
            </w:r>
          </w:p>
        </w:tc>
      </w:tr>
      <w:tr w:rsidR="00A377BF" w:rsidRPr="0010639D" w14:paraId="2C237781" w14:textId="77777777" w:rsidTr="0046488B">
        <w:tc>
          <w:tcPr>
            <w:tcW w:w="562" w:type="dxa"/>
            <w:vAlign w:val="center"/>
          </w:tcPr>
          <w:p w14:paraId="71BA67D0" w14:textId="77777777" w:rsidR="0054460F" w:rsidRPr="00A377BF" w:rsidRDefault="0054460F" w:rsidP="0054460F">
            <w:pPr>
              <w:rPr>
                <w:rFonts w:ascii="Times New Roman" w:hAnsi="Times New Roman" w:cs="Times New Roman"/>
                <w:b/>
                <w:bCs/>
                <w:color w:val="000000" w:themeColor="text1"/>
                <w:sz w:val="24"/>
                <w:szCs w:val="24"/>
                <w:lang w:val="ro-RO"/>
              </w:rPr>
            </w:pPr>
          </w:p>
        </w:tc>
        <w:tc>
          <w:tcPr>
            <w:tcW w:w="5245" w:type="dxa"/>
          </w:tcPr>
          <w:p w14:paraId="4806D117" w14:textId="717EF5A5" w:rsidR="0054460F" w:rsidRPr="00A377BF" w:rsidRDefault="0054460F" w:rsidP="00E22E72">
            <w:pPr>
              <w:jc w:val="both"/>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Laboratoare, laboratoare de cercetări științifice, institute, organizații și</w:t>
            </w:r>
            <w:r w:rsidR="00DB24DF" w:rsidRPr="00A377BF">
              <w:rPr>
                <w:rFonts w:ascii="Times New Roman" w:hAnsi="Times New Roman" w:cs="Times New Roman"/>
                <w:b/>
                <w:bCs/>
                <w:color w:val="000000" w:themeColor="text1"/>
                <w:sz w:val="24"/>
                <w:szCs w:val="24"/>
                <w:lang w:val="ro-RO"/>
              </w:rPr>
              <w:t xml:space="preserve"> </w:t>
            </w:r>
            <w:r w:rsidRPr="00A377BF">
              <w:rPr>
                <w:rFonts w:ascii="Times New Roman" w:hAnsi="Times New Roman" w:cs="Times New Roman"/>
                <w:b/>
                <w:bCs/>
                <w:color w:val="000000" w:themeColor="text1"/>
                <w:sz w:val="24"/>
                <w:szCs w:val="24"/>
                <w:lang w:val="ro-RO"/>
              </w:rPr>
              <w:t>întreprinderi, laboratoarele instituțiilor de învățământ</w:t>
            </w:r>
          </w:p>
        </w:tc>
        <w:tc>
          <w:tcPr>
            <w:tcW w:w="1661" w:type="dxa"/>
            <w:vAlign w:val="center"/>
          </w:tcPr>
          <w:p w14:paraId="48904D80" w14:textId="77777777" w:rsidR="0054460F" w:rsidRPr="00A377BF" w:rsidRDefault="0054460F" w:rsidP="0054460F">
            <w:pPr>
              <w:rPr>
                <w:rFonts w:ascii="Times New Roman" w:hAnsi="Times New Roman" w:cs="Times New Roman"/>
                <w:b/>
                <w:bCs/>
                <w:color w:val="000000" w:themeColor="text1"/>
                <w:sz w:val="24"/>
                <w:szCs w:val="24"/>
                <w:lang w:val="ro-RO"/>
              </w:rPr>
            </w:pPr>
          </w:p>
        </w:tc>
        <w:tc>
          <w:tcPr>
            <w:tcW w:w="1883" w:type="dxa"/>
            <w:vAlign w:val="center"/>
          </w:tcPr>
          <w:p w14:paraId="62FA01C9" w14:textId="77777777" w:rsidR="0054460F" w:rsidRPr="00A377BF" w:rsidRDefault="0054460F" w:rsidP="0054460F">
            <w:pPr>
              <w:rPr>
                <w:rFonts w:ascii="Times New Roman" w:hAnsi="Times New Roman" w:cs="Times New Roman"/>
                <w:b/>
                <w:bCs/>
                <w:color w:val="000000" w:themeColor="text1"/>
                <w:sz w:val="24"/>
                <w:szCs w:val="24"/>
                <w:lang w:val="ro-RO"/>
              </w:rPr>
            </w:pPr>
          </w:p>
        </w:tc>
      </w:tr>
      <w:tr w:rsidR="00A377BF" w:rsidRPr="0010639D" w14:paraId="60035AAB" w14:textId="77777777" w:rsidTr="0046488B">
        <w:tc>
          <w:tcPr>
            <w:tcW w:w="562" w:type="dxa"/>
            <w:vMerge w:val="restart"/>
            <w:vAlign w:val="center"/>
          </w:tcPr>
          <w:p w14:paraId="67AC5086"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17.</w:t>
            </w:r>
          </w:p>
        </w:tc>
        <w:tc>
          <w:tcPr>
            <w:tcW w:w="5245" w:type="dxa"/>
          </w:tcPr>
          <w:p w14:paraId="589A1B84" w14:textId="5F7CDBC8"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Laborant și preparator, inginer, tehnician, maistru, laborant superior, inginer superior, tehnic superior, maistru superior, specialist pe aparataj, cercetători științifici, șef de laborator și locțiitorul lui, biolog, biofizician, biochimist, laboranți, medic, medic de laborator, medic veterinar, zoolog, personalul medical cu studii superioare de scurtă durată, medii și inferior, entomolog, micolog, microbiolog</w:t>
            </w:r>
            <w:r w:rsidR="00F71989" w:rsidRPr="00A377BF">
              <w:rPr>
                <w:rFonts w:ascii="Times New Roman" w:hAnsi="Times New Roman" w:cs="Times New Roman"/>
                <w:color w:val="000000" w:themeColor="text1"/>
                <w:sz w:val="24"/>
                <w:szCs w:val="24"/>
                <w:lang w:val="ro-RO"/>
              </w:rPr>
              <w:t>:</w:t>
            </w:r>
          </w:p>
        </w:tc>
        <w:tc>
          <w:tcPr>
            <w:tcW w:w="1661" w:type="dxa"/>
            <w:vAlign w:val="center"/>
          </w:tcPr>
          <w:p w14:paraId="2B1E73F1" w14:textId="77777777" w:rsidR="0054460F" w:rsidRPr="00A377BF" w:rsidRDefault="0054460F" w:rsidP="0054460F">
            <w:pPr>
              <w:rPr>
                <w:rFonts w:ascii="Times New Roman" w:hAnsi="Times New Roman" w:cs="Times New Roman"/>
                <w:b/>
                <w:bCs/>
                <w:color w:val="000000" w:themeColor="text1"/>
                <w:sz w:val="24"/>
                <w:szCs w:val="24"/>
                <w:lang w:val="ro-RO"/>
              </w:rPr>
            </w:pPr>
          </w:p>
        </w:tc>
        <w:tc>
          <w:tcPr>
            <w:tcW w:w="1883" w:type="dxa"/>
            <w:vAlign w:val="center"/>
          </w:tcPr>
          <w:p w14:paraId="4A52A7FC" w14:textId="77777777" w:rsidR="0054460F" w:rsidRPr="00A377BF" w:rsidRDefault="0054460F" w:rsidP="0054460F">
            <w:pPr>
              <w:rPr>
                <w:rFonts w:ascii="Times New Roman" w:hAnsi="Times New Roman" w:cs="Times New Roman"/>
                <w:b/>
                <w:bCs/>
                <w:color w:val="000000" w:themeColor="text1"/>
                <w:sz w:val="24"/>
                <w:szCs w:val="24"/>
                <w:lang w:val="ro-RO"/>
              </w:rPr>
            </w:pPr>
          </w:p>
        </w:tc>
      </w:tr>
      <w:tr w:rsidR="00A377BF" w:rsidRPr="00A377BF" w14:paraId="6F96DBB7" w14:textId="77777777" w:rsidTr="0046488B">
        <w:tc>
          <w:tcPr>
            <w:tcW w:w="562" w:type="dxa"/>
            <w:vMerge/>
            <w:vAlign w:val="center"/>
          </w:tcPr>
          <w:p w14:paraId="7BBA3014" w14:textId="77777777" w:rsidR="0054460F" w:rsidRPr="00A377BF" w:rsidRDefault="0054460F" w:rsidP="0054460F">
            <w:pPr>
              <w:rPr>
                <w:rFonts w:ascii="Times New Roman" w:hAnsi="Times New Roman" w:cs="Times New Roman"/>
                <w:b/>
                <w:bCs/>
                <w:color w:val="000000" w:themeColor="text1"/>
                <w:sz w:val="24"/>
                <w:szCs w:val="24"/>
                <w:lang w:val="ro-RO"/>
              </w:rPr>
            </w:pPr>
          </w:p>
        </w:tc>
        <w:tc>
          <w:tcPr>
            <w:tcW w:w="5245" w:type="dxa"/>
          </w:tcPr>
          <w:p w14:paraId="30D366ED" w14:textId="03F256BC" w:rsidR="0054460F" w:rsidRPr="00A377BF" w:rsidRDefault="00E047E2" w:rsidP="00E22E72">
            <w:pPr>
              <w:pStyle w:val="a6"/>
              <w:tabs>
                <w:tab w:val="left" w:pos="250"/>
              </w:tabs>
              <w:ind w:left="0" w:firstLine="0"/>
              <w:rPr>
                <w:b/>
                <w:bCs/>
                <w:color w:val="000000" w:themeColor="text1"/>
                <w:sz w:val="24"/>
                <w:szCs w:val="24"/>
              </w:rPr>
            </w:pPr>
            <w:r w:rsidRPr="00A377BF">
              <w:rPr>
                <w:color w:val="000000" w:themeColor="text1"/>
                <w:sz w:val="24"/>
                <w:szCs w:val="24"/>
              </w:rPr>
              <w:t xml:space="preserve">a) </w:t>
            </w:r>
            <w:r w:rsidR="0054460F" w:rsidRPr="00A377BF">
              <w:rPr>
                <w:color w:val="000000" w:themeColor="text1"/>
                <w:sz w:val="24"/>
                <w:szCs w:val="24"/>
              </w:rPr>
              <w:t xml:space="preserve">care efectuează, lucrări în încăperi comune și boxe cu microbi patogeni, </w:t>
            </w:r>
            <w:proofErr w:type="spellStart"/>
            <w:r w:rsidR="0054460F" w:rsidRPr="00A377BF">
              <w:rPr>
                <w:color w:val="000000" w:themeColor="text1"/>
                <w:sz w:val="24"/>
                <w:szCs w:val="24"/>
              </w:rPr>
              <w:t>viruşi</w:t>
            </w:r>
            <w:proofErr w:type="spellEnd"/>
            <w:r w:rsidR="0054460F" w:rsidRPr="00A377BF">
              <w:rPr>
                <w:color w:val="000000" w:themeColor="text1"/>
                <w:sz w:val="24"/>
                <w:szCs w:val="24"/>
              </w:rPr>
              <w:t>, actinomicete, cu animale și artropode, infectate cu microbi patogeni, toxoplasme</w:t>
            </w:r>
          </w:p>
        </w:tc>
        <w:tc>
          <w:tcPr>
            <w:tcW w:w="1661" w:type="dxa"/>
            <w:vAlign w:val="center"/>
          </w:tcPr>
          <w:p w14:paraId="39206F16"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c>
          <w:tcPr>
            <w:tcW w:w="1883" w:type="dxa"/>
            <w:vAlign w:val="center"/>
          </w:tcPr>
          <w:p w14:paraId="2C52626E"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r>
      <w:tr w:rsidR="00A377BF" w:rsidRPr="00A377BF" w14:paraId="5970889B" w14:textId="77777777" w:rsidTr="0046488B">
        <w:tc>
          <w:tcPr>
            <w:tcW w:w="562" w:type="dxa"/>
            <w:vMerge/>
            <w:vAlign w:val="center"/>
          </w:tcPr>
          <w:p w14:paraId="0977FFCF" w14:textId="77777777" w:rsidR="0054460F" w:rsidRPr="00A377BF" w:rsidRDefault="0054460F" w:rsidP="0054460F">
            <w:pPr>
              <w:rPr>
                <w:rFonts w:ascii="Times New Roman" w:hAnsi="Times New Roman" w:cs="Times New Roman"/>
                <w:b/>
                <w:bCs/>
                <w:color w:val="000000" w:themeColor="text1"/>
                <w:sz w:val="24"/>
                <w:szCs w:val="24"/>
                <w:lang w:val="ro-RO"/>
              </w:rPr>
            </w:pPr>
          </w:p>
        </w:tc>
        <w:tc>
          <w:tcPr>
            <w:tcW w:w="5245" w:type="dxa"/>
          </w:tcPr>
          <w:p w14:paraId="5B9D5348" w14:textId="28CA566C" w:rsidR="0054460F" w:rsidRPr="00A377BF" w:rsidRDefault="00E047E2" w:rsidP="00E22E72">
            <w:pPr>
              <w:pStyle w:val="a6"/>
              <w:tabs>
                <w:tab w:val="left" w:pos="250"/>
              </w:tabs>
              <w:ind w:left="0" w:firstLine="0"/>
              <w:rPr>
                <w:color w:val="000000" w:themeColor="text1"/>
                <w:sz w:val="24"/>
                <w:szCs w:val="24"/>
              </w:rPr>
            </w:pPr>
            <w:r w:rsidRPr="00A377BF">
              <w:rPr>
                <w:color w:val="000000" w:themeColor="text1"/>
                <w:sz w:val="24"/>
                <w:szCs w:val="24"/>
              </w:rPr>
              <w:t xml:space="preserve">b) </w:t>
            </w:r>
            <w:r w:rsidR="0054460F" w:rsidRPr="00A377BF">
              <w:rPr>
                <w:color w:val="000000" w:themeColor="text1"/>
                <w:sz w:val="24"/>
                <w:szCs w:val="24"/>
              </w:rPr>
              <w:t xml:space="preserve">care efectuează investigații cu folosirea substanțelor toxice gazoase și ușor volatile: </w:t>
            </w:r>
            <w:proofErr w:type="spellStart"/>
            <w:r w:rsidR="0054460F" w:rsidRPr="00A377BF">
              <w:rPr>
                <w:color w:val="000000" w:themeColor="text1"/>
                <w:sz w:val="24"/>
                <w:szCs w:val="24"/>
              </w:rPr>
              <w:t>compuşii</w:t>
            </w:r>
            <w:proofErr w:type="spellEnd"/>
            <w:r w:rsidR="0054460F" w:rsidRPr="00A377BF">
              <w:rPr>
                <w:color w:val="000000" w:themeColor="text1"/>
                <w:sz w:val="24"/>
                <w:szCs w:val="24"/>
              </w:rPr>
              <w:t xml:space="preserve"> cu </w:t>
            </w:r>
            <w:proofErr w:type="spellStart"/>
            <w:r w:rsidR="0054460F" w:rsidRPr="00A377BF">
              <w:rPr>
                <w:color w:val="000000" w:themeColor="text1"/>
                <w:sz w:val="24"/>
                <w:szCs w:val="24"/>
              </w:rPr>
              <w:t>proprietăţi</w:t>
            </w:r>
            <w:proofErr w:type="spellEnd"/>
            <w:r w:rsidR="0054460F" w:rsidRPr="00A377BF">
              <w:rPr>
                <w:color w:val="000000" w:themeColor="text1"/>
                <w:sz w:val="24"/>
                <w:szCs w:val="24"/>
              </w:rPr>
              <w:t xml:space="preserve"> lacrimogene, purulente, </w:t>
            </w:r>
            <w:proofErr w:type="spellStart"/>
            <w:r w:rsidR="0054460F" w:rsidRPr="00A377BF">
              <w:rPr>
                <w:color w:val="000000" w:themeColor="text1"/>
                <w:sz w:val="24"/>
                <w:szCs w:val="24"/>
              </w:rPr>
              <w:t>stranutătoare</w:t>
            </w:r>
            <w:proofErr w:type="spellEnd"/>
            <w:r w:rsidR="0054460F" w:rsidRPr="00A377BF">
              <w:rPr>
                <w:color w:val="000000" w:themeColor="text1"/>
                <w:sz w:val="24"/>
                <w:szCs w:val="24"/>
              </w:rPr>
              <w:t xml:space="preserve">, asfixiante </w:t>
            </w:r>
            <w:proofErr w:type="spellStart"/>
            <w:r w:rsidR="0054460F" w:rsidRPr="00A377BF">
              <w:rPr>
                <w:color w:val="000000" w:themeColor="text1"/>
                <w:sz w:val="24"/>
                <w:szCs w:val="24"/>
              </w:rPr>
              <w:t>şi</w:t>
            </w:r>
            <w:proofErr w:type="spellEnd"/>
            <w:r w:rsidR="0054460F" w:rsidRPr="00A377BF">
              <w:rPr>
                <w:color w:val="000000" w:themeColor="text1"/>
                <w:sz w:val="24"/>
                <w:szCs w:val="24"/>
              </w:rPr>
              <w:t xml:space="preserve"> cu </w:t>
            </w:r>
            <w:proofErr w:type="spellStart"/>
            <w:r w:rsidR="0054460F" w:rsidRPr="00A377BF">
              <w:rPr>
                <w:color w:val="000000" w:themeColor="text1"/>
                <w:sz w:val="24"/>
                <w:szCs w:val="24"/>
              </w:rPr>
              <w:t>acţiune</w:t>
            </w:r>
            <w:proofErr w:type="spellEnd"/>
            <w:r w:rsidR="0054460F" w:rsidRPr="00A377BF">
              <w:rPr>
                <w:color w:val="000000" w:themeColor="text1"/>
                <w:sz w:val="24"/>
                <w:szCs w:val="24"/>
              </w:rPr>
              <w:t xml:space="preserve"> toxică generală;</w:t>
            </w:r>
          </w:p>
          <w:p w14:paraId="3D90DC01" w14:textId="2A123591"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persoana preocupată cu spălarea veselei după folosirea produselor chimice, </w:t>
            </w:r>
            <w:proofErr w:type="spellStart"/>
            <w:r w:rsidRPr="00A377BF">
              <w:rPr>
                <w:rFonts w:ascii="Times New Roman" w:hAnsi="Times New Roman" w:cs="Times New Roman"/>
                <w:color w:val="000000" w:themeColor="text1"/>
                <w:sz w:val="24"/>
                <w:szCs w:val="24"/>
                <w:lang w:val="ro-RO"/>
              </w:rPr>
              <w:t>şi</w:t>
            </w:r>
            <w:proofErr w:type="spellEnd"/>
            <w:r w:rsidRPr="00A377BF">
              <w:rPr>
                <w:rFonts w:ascii="Times New Roman" w:hAnsi="Times New Roman" w:cs="Times New Roman"/>
                <w:color w:val="000000" w:themeColor="text1"/>
                <w:sz w:val="24"/>
                <w:szCs w:val="24"/>
                <w:lang w:val="ro-RO"/>
              </w:rPr>
              <w:t xml:space="preserve">, de asemenea, lucrătorii laboratorului care </w:t>
            </w:r>
            <w:r w:rsidR="006434C5" w:rsidRPr="00A377BF">
              <w:rPr>
                <w:rFonts w:ascii="Times New Roman" w:hAnsi="Times New Roman" w:cs="Times New Roman"/>
                <w:color w:val="000000" w:themeColor="text1"/>
                <w:sz w:val="24"/>
                <w:szCs w:val="24"/>
                <w:lang w:val="ro-RO"/>
              </w:rPr>
              <w:t>sânt</w:t>
            </w:r>
            <w:r w:rsidRPr="00A377BF">
              <w:rPr>
                <w:rFonts w:ascii="Times New Roman" w:hAnsi="Times New Roman" w:cs="Times New Roman"/>
                <w:color w:val="000000" w:themeColor="text1"/>
                <w:sz w:val="24"/>
                <w:szCs w:val="24"/>
                <w:lang w:val="ro-RO"/>
              </w:rPr>
              <w:t xml:space="preserve"> nemijlocit </w:t>
            </w:r>
            <w:proofErr w:type="spellStart"/>
            <w:r w:rsidRPr="00A377BF">
              <w:rPr>
                <w:rFonts w:ascii="Times New Roman" w:hAnsi="Times New Roman" w:cs="Times New Roman"/>
                <w:color w:val="000000" w:themeColor="text1"/>
                <w:sz w:val="24"/>
                <w:szCs w:val="24"/>
                <w:lang w:val="ro-RO"/>
              </w:rPr>
              <w:t>preocupaţi</w:t>
            </w:r>
            <w:proofErr w:type="spellEnd"/>
            <w:r w:rsidRPr="00A377BF">
              <w:rPr>
                <w:rFonts w:ascii="Times New Roman" w:hAnsi="Times New Roman" w:cs="Times New Roman"/>
                <w:color w:val="000000" w:themeColor="text1"/>
                <w:sz w:val="24"/>
                <w:szCs w:val="24"/>
                <w:lang w:val="ro-RO"/>
              </w:rPr>
              <w:t xml:space="preserve"> pe parcursul întregii zile de muncă cu deservirea </w:t>
            </w:r>
            <w:proofErr w:type="spellStart"/>
            <w:r w:rsidRPr="00A377BF">
              <w:rPr>
                <w:rFonts w:ascii="Times New Roman" w:hAnsi="Times New Roman" w:cs="Times New Roman"/>
                <w:color w:val="000000" w:themeColor="text1"/>
                <w:sz w:val="24"/>
                <w:szCs w:val="24"/>
                <w:lang w:val="ro-RO"/>
              </w:rPr>
              <w:t>şi</w:t>
            </w:r>
            <w:proofErr w:type="spellEnd"/>
            <w:r w:rsidRPr="00A377BF">
              <w:rPr>
                <w:rFonts w:ascii="Times New Roman" w:hAnsi="Times New Roman" w:cs="Times New Roman"/>
                <w:color w:val="000000" w:themeColor="text1"/>
                <w:sz w:val="24"/>
                <w:szCs w:val="24"/>
                <w:lang w:val="ro-RO"/>
              </w:rPr>
              <w:t xml:space="preserve"> </w:t>
            </w:r>
            <w:proofErr w:type="spellStart"/>
            <w:r w:rsidRPr="00A377BF">
              <w:rPr>
                <w:rFonts w:ascii="Times New Roman" w:hAnsi="Times New Roman" w:cs="Times New Roman"/>
                <w:color w:val="000000" w:themeColor="text1"/>
                <w:sz w:val="24"/>
                <w:szCs w:val="24"/>
                <w:lang w:val="ro-RO"/>
              </w:rPr>
              <w:t>reparaţia</w:t>
            </w:r>
            <w:proofErr w:type="spellEnd"/>
            <w:r w:rsidRPr="00A377BF">
              <w:rPr>
                <w:rFonts w:ascii="Times New Roman" w:hAnsi="Times New Roman" w:cs="Times New Roman"/>
                <w:color w:val="000000" w:themeColor="text1"/>
                <w:sz w:val="24"/>
                <w:szCs w:val="24"/>
                <w:lang w:val="ro-RO"/>
              </w:rPr>
              <w:t xml:space="preserve"> utilajului chimic </w:t>
            </w:r>
            <w:proofErr w:type="spellStart"/>
            <w:r w:rsidRPr="00A377BF">
              <w:rPr>
                <w:rFonts w:ascii="Times New Roman" w:hAnsi="Times New Roman" w:cs="Times New Roman"/>
                <w:color w:val="000000" w:themeColor="text1"/>
                <w:sz w:val="24"/>
                <w:szCs w:val="24"/>
                <w:lang w:val="ro-RO"/>
              </w:rPr>
              <w:t>şi</w:t>
            </w:r>
            <w:proofErr w:type="spellEnd"/>
            <w:r w:rsidRPr="00A377BF">
              <w:rPr>
                <w:rFonts w:ascii="Times New Roman" w:hAnsi="Times New Roman" w:cs="Times New Roman"/>
                <w:color w:val="000000" w:themeColor="text1"/>
                <w:sz w:val="24"/>
                <w:szCs w:val="24"/>
                <w:lang w:val="ro-RO"/>
              </w:rPr>
              <w:t xml:space="preserve"> sanitar</w:t>
            </w:r>
          </w:p>
        </w:tc>
        <w:tc>
          <w:tcPr>
            <w:tcW w:w="1661" w:type="dxa"/>
            <w:vAlign w:val="center"/>
          </w:tcPr>
          <w:p w14:paraId="7954ECF3"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c>
          <w:tcPr>
            <w:tcW w:w="1883" w:type="dxa"/>
            <w:vAlign w:val="center"/>
          </w:tcPr>
          <w:p w14:paraId="4A131745"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r>
      <w:tr w:rsidR="00A377BF" w:rsidRPr="00A377BF" w14:paraId="5F685AE7" w14:textId="77777777" w:rsidTr="0046488B">
        <w:tc>
          <w:tcPr>
            <w:tcW w:w="562" w:type="dxa"/>
            <w:vMerge/>
            <w:vAlign w:val="center"/>
          </w:tcPr>
          <w:p w14:paraId="4D359AA5" w14:textId="77777777" w:rsidR="0054460F" w:rsidRPr="00A377BF" w:rsidRDefault="0054460F" w:rsidP="0054460F">
            <w:pPr>
              <w:rPr>
                <w:rFonts w:ascii="Times New Roman" w:hAnsi="Times New Roman" w:cs="Times New Roman"/>
                <w:b/>
                <w:bCs/>
                <w:color w:val="000000" w:themeColor="text1"/>
                <w:sz w:val="24"/>
                <w:szCs w:val="24"/>
                <w:lang w:val="ro-RO"/>
              </w:rPr>
            </w:pPr>
          </w:p>
        </w:tc>
        <w:tc>
          <w:tcPr>
            <w:tcW w:w="5245" w:type="dxa"/>
          </w:tcPr>
          <w:p w14:paraId="1C7A7AD8" w14:textId="0BBF0005" w:rsidR="0054460F" w:rsidRPr="00A377BF" w:rsidRDefault="002C1B9E" w:rsidP="00E22E72">
            <w:pPr>
              <w:pStyle w:val="a6"/>
              <w:tabs>
                <w:tab w:val="left" w:pos="250"/>
              </w:tabs>
              <w:ind w:left="0" w:firstLine="0"/>
              <w:rPr>
                <w:color w:val="000000" w:themeColor="text1"/>
                <w:sz w:val="24"/>
                <w:szCs w:val="24"/>
              </w:rPr>
            </w:pPr>
            <w:r w:rsidRPr="00A377BF">
              <w:rPr>
                <w:color w:val="000000" w:themeColor="text1"/>
                <w:sz w:val="24"/>
                <w:szCs w:val="24"/>
              </w:rPr>
              <w:t xml:space="preserve">c) </w:t>
            </w:r>
            <w:r w:rsidR="0054460F" w:rsidRPr="00A377BF">
              <w:rPr>
                <w:color w:val="000000" w:themeColor="text1"/>
                <w:sz w:val="24"/>
                <w:szCs w:val="24"/>
              </w:rPr>
              <w:t>care efectuează lucrări de analiză spectrală</w:t>
            </w:r>
          </w:p>
        </w:tc>
        <w:tc>
          <w:tcPr>
            <w:tcW w:w="1661" w:type="dxa"/>
            <w:vAlign w:val="center"/>
          </w:tcPr>
          <w:p w14:paraId="21C76E36"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4</w:t>
            </w:r>
          </w:p>
        </w:tc>
        <w:tc>
          <w:tcPr>
            <w:tcW w:w="1883" w:type="dxa"/>
            <w:vAlign w:val="center"/>
          </w:tcPr>
          <w:p w14:paraId="7ADBDADD"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r>
      <w:tr w:rsidR="00A377BF" w:rsidRPr="0010639D" w14:paraId="1AC84777" w14:textId="77777777" w:rsidTr="0046488B">
        <w:tc>
          <w:tcPr>
            <w:tcW w:w="562" w:type="dxa"/>
            <w:vMerge w:val="restart"/>
            <w:vAlign w:val="center"/>
          </w:tcPr>
          <w:p w14:paraId="41742B41"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18.</w:t>
            </w:r>
          </w:p>
        </w:tc>
        <w:tc>
          <w:tcPr>
            <w:tcW w:w="5245" w:type="dxa"/>
          </w:tcPr>
          <w:p w14:paraId="20AC4690" w14:textId="381487EF"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Personalul vivariului care deservește animalele infectate</w:t>
            </w:r>
            <w:r w:rsidR="00F71989" w:rsidRPr="00A377BF">
              <w:rPr>
                <w:rFonts w:ascii="Times New Roman" w:hAnsi="Times New Roman" w:cs="Times New Roman"/>
                <w:color w:val="000000" w:themeColor="text1"/>
                <w:sz w:val="24"/>
                <w:szCs w:val="24"/>
                <w:lang w:val="ro-RO"/>
              </w:rPr>
              <w:t>:</w:t>
            </w:r>
          </w:p>
        </w:tc>
        <w:tc>
          <w:tcPr>
            <w:tcW w:w="1661" w:type="dxa"/>
            <w:vAlign w:val="center"/>
          </w:tcPr>
          <w:p w14:paraId="0C1BD603" w14:textId="77777777" w:rsidR="0054460F" w:rsidRPr="00A377BF" w:rsidRDefault="0054460F" w:rsidP="0054460F">
            <w:pPr>
              <w:rPr>
                <w:rFonts w:ascii="Times New Roman" w:hAnsi="Times New Roman" w:cs="Times New Roman"/>
                <w:b/>
                <w:bCs/>
                <w:color w:val="000000" w:themeColor="text1"/>
                <w:sz w:val="24"/>
                <w:szCs w:val="24"/>
                <w:lang w:val="ro-RO"/>
              </w:rPr>
            </w:pPr>
          </w:p>
        </w:tc>
        <w:tc>
          <w:tcPr>
            <w:tcW w:w="1883" w:type="dxa"/>
            <w:vAlign w:val="center"/>
          </w:tcPr>
          <w:p w14:paraId="22EDE072" w14:textId="77777777" w:rsidR="0054460F" w:rsidRPr="00A377BF" w:rsidRDefault="0054460F" w:rsidP="0054460F">
            <w:pPr>
              <w:rPr>
                <w:rFonts w:ascii="Times New Roman" w:hAnsi="Times New Roman" w:cs="Times New Roman"/>
                <w:b/>
                <w:bCs/>
                <w:color w:val="000000" w:themeColor="text1"/>
                <w:sz w:val="24"/>
                <w:szCs w:val="24"/>
                <w:lang w:val="ro-RO"/>
              </w:rPr>
            </w:pPr>
          </w:p>
        </w:tc>
      </w:tr>
      <w:tr w:rsidR="00A377BF" w:rsidRPr="00A377BF" w14:paraId="38A3E1E9" w14:textId="77777777" w:rsidTr="0046488B">
        <w:tc>
          <w:tcPr>
            <w:tcW w:w="562" w:type="dxa"/>
            <w:vMerge/>
            <w:vAlign w:val="center"/>
          </w:tcPr>
          <w:p w14:paraId="106A4FBD" w14:textId="77777777" w:rsidR="0054460F" w:rsidRPr="00A377BF" w:rsidRDefault="0054460F" w:rsidP="0054460F">
            <w:pPr>
              <w:rPr>
                <w:rFonts w:ascii="Times New Roman" w:hAnsi="Times New Roman" w:cs="Times New Roman"/>
                <w:b/>
                <w:bCs/>
                <w:color w:val="000000" w:themeColor="text1"/>
                <w:sz w:val="24"/>
                <w:szCs w:val="24"/>
                <w:lang w:val="ro-RO"/>
              </w:rPr>
            </w:pPr>
          </w:p>
        </w:tc>
        <w:tc>
          <w:tcPr>
            <w:tcW w:w="5245" w:type="dxa"/>
          </w:tcPr>
          <w:p w14:paraId="5981BF47" w14:textId="51D4A22A" w:rsidR="0054460F" w:rsidRPr="00A377BF" w:rsidRDefault="002C1B9E" w:rsidP="00E22E72">
            <w:pPr>
              <w:pStyle w:val="a6"/>
              <w:tabs>
                <w:tab w:val="left" w:pos="250"/>
              </w:tabs>
              <w:ind w:left="0" w:firstLine="0"/>
              <w:rPr>
                <w:color w:val="000000" w:themeColor="text1"/>
                <w:sz w:val="24"/>
                <w:szCs w:val="24"/>
              </w:rPr>
            </w:pPr>
            <w:r w:rsidRPr="00A377BF">
              <w:rPr>
                <w:color w:val="000000" w:themeColor="text1"/>
                <w:sz w:val="24"/>
                <w:szCs w:val="24"/>
              </w:rPr>
              <w:t xml:space="preserve">a) </w:t>
            </w:r>
            <w:r w:rsidR="0054460F" w:rsidRPr="00A377BF">
              <w:rPr>
                <w:color w:val="000000" w:themeColor="text1"/>
                <w:sz w:val="24"/>
                <w:szCs w:val="24"/>
              </w:rPr>
              <w:t>menționate în paragraful 172, alineatul „a</w:t>
            </w:r>
            <w:r w:rsidR="00583547" w:rsidRPr="00A377BF">
              <w:rPr>
                <w:color w:val="000000" w:themeColor="text1"/>
                <w:sz w:val="24"/>
                <w:szCs w:val="24"/>
              </w:rPr>
              <w:t>”</w:t>
            </w:r>
          </w:p>
        </w:tc>
        <w:tc>
          <w:tcPr>
            <w:tcW w:w="1661" w:type="dxa"/>
            <w:vAlign w:val="center"/>
          </w:tcPr>
          <w:p w14:paraId="6193FAC8"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c>
          <w:tcPr>
            <w:tcW w:w="1883" w:type="dxa"/>
            <w:vAlign w:val="center"/>
          </w:tcPr>
          <w:p w14:paraId="0508AB65"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r>
      <w:tr w:rsidR="00A377BF" w:rsidRPr="00A377BF" w14:paraId="1834CF28" w14:textId="77777777" w:rsidTr="0046488B">
        <w:tc>
          <w:tcPr>
            <w:tcW w:w="562" w:type="dxa"/>
            <w:vMerge/>
            <w:vAlign w:val="center"/>
          </w:tcPr>
          <w:p w14:paraId="021E8589" w14:textId="77777777" w:rsidR="0054460F" w:rsidRPr="00A377BF" w:rsidRDefault="0054460F" w:rsidP="0054460F">
            <w:pPr>
              <w:rPr>
                <w:rFonts w:ascii="Times New Roman" w:hAnsi="Times New Roman" w:cs="Times New Roman"/>
                <w:b/>
                <w:bCs/>
                <w:color w:val="000000" w:themeColor="text1"/>
                <w:sz w:val="24"/>
                <w:szCs w:val="24"/>
                <w:lang w:val="ro-RO"/>
              </w:rPr>
            </w:pPr>
          </w:p>
        </w:tc>
        <w:tc>
          <w:tcPr>
            <w:tcW w:w="5245" w:type="dxa"/>
          </w:tcPr>
          <w:p w14:paraId="67F57CBC" w14:textId="35873A90" w:rsidR="0054460F" w:rsidRPr="00A377BF" w:rsidRDefault="002C1B9E" w:rsidP="00E22E72">
            <w:pPr>
              <w:pStyle w:val="a6"/>
              <w:tabs>
                <w:tab w:val="left" w:pos="250"/>
              </w:tabs>
              <w:ind w:left="0" w:firstLine="0"/>
              <w:rPr>
                <w:color w:val="000000" w:themeColor="text1"/>
                <w:sz w:val="24"/>
                <w:szCs w:val="24"/>
              </w:rPr>
            </w:pPr>
            <w:r w:rsidRPr="00A377BF">
              <w:rPr>
                <w:color w:val="000000" w:themeColor="text1"/>
                <w:sz w:val="24"/>
                <w:szCs w:val="24"/>
              </w:rPr>
              <w:t xml:space="preserve">b) </w:t>
            </w:r>
            <w:r w:rsidR="0054460F" w:rsidRPr="00A377BF">
              <w:rPr>
                <w:color w:val="000000" w:themeColor="text1"/>
                <w:sz w:val="24"/>
                <w:szCs w:val="24"/>
              </w:rPr>
              <w:t>menționate în paragraful 172, alineatul „d</w:t>
            </w:r>
            <w:r w:rsidR="00583547" w:rsidRPr="00A377BF">
              <w:rPr>
                <w:color w:val="000000" w:themeColor="text1"/>
                <w:sz w:val="24"/>
                <w:szCs w:val="24"/>
              </w:rPr>
              <w:t>”</w:t>
            </w:r>
          </w:p>
        </w:tc>
        <w:tc>
          <w:tcPr>
            <w:tcW w:w="1661" w:type="dxa"/>
            <w:vAlign w:val="center"/>
          </w:tcPr>
          <w:p w14:paraId="4FBF1955"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14</w:t>
            </w:r>
          </w:p>
        </w:tc>
        <w:tc>
          <w:tcPr>
            <w:tcW w:w="1883" w:type="dxa"/>
            <w:vAlign w:val="center"/>
          </w:tcPr>
          <w:p w14:paraId="713BA4F9"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6,5</w:t>
            </w:r>
          </w:p>
        </w:tc>
      </w:tr>
      <w:tr w:rsidR="00A377BF" w:rsidRPr="00A377BF" w14:paraId="4778BF50" w14:textId="77777777" w:rsidTr="0046488B">
        <w:tc>
          <w:tcPr>
            <w:tcW w:w="562" w:type="dxa"/>
            <w:vMerge/>
            <w:vAlign w:val="center"/>
          </w:tcPr>
          <w:p w14:paraId="3CFBFE2F" w14:textId="77777777" w:rsidR="0054460F" w:rsidRPr="00A377BF" w:rsidRDefault="0054460F" w:rsidP="0054460F">
            <w:pPr>
              <w:rPr>
                <w:rFonts w:ascii="Times New Roman" w:hAnsi="Times New Roman" w:cs="Times New Roman"/>
                <w:b/>
                <w:bCs/>
                <w:color w:val="000000" w:themeColor="text1"/>
                <w:sz w:val="24"/>
                <w:szCs w:val="24"/>
                <w:lang w:val="ro-RO"/>
              </w:rPr>
            </w:pPr>
          </w:p>
        </w:tc>
        <w:tc>
          <w:tcPr>
            <w:tcW w:w="5245" w:type="dxa"/>
          </w:tcPr>
          <w:p w14:paraId="2A5323F2" w14:textId="5D11E828" w:rsidR="0054460F" w:rsidRPr="00A377BF" w:rsidRDefault="002C1B9E" w:rsidP="00E22E72">
            <w:pPr>
              <w:pStyle w:val="a6"/>
              <w:tabs>
                <w:tab w:val="left" w:pos="250"/>
              </w:tabs>
              <w:ind w:left="0" w:firstLine="0"/>
              <w:rPr>
                <w:color w:val="000000" w:themeColor="text1"/>
                <w:sz w:val="24"/>
                <w:szCs w:val="24"/>
              </w:rPr>
            </w:pPr>
            <w:r w:rsidRPr="00A377BF">
              <w:rPr>
                <w:color w:val="000000" w:themeColor="text1"/>
                <w:sz w:val="24"/>
                <w:szCs w:val="24"/>
              </w:rPr>
              <w:t xml:space="preserve">c) </w:t>
            </w:r>
            <w:r w:rsidR="0054460F" w:rsidRPr="00A377BF">
              <w:rPr>
                <w:color w:val="000000" w:themeColor="text1"/>
                <w:sz w:val="24"/>
                <w:szCs w:val="24"/>
              </w:rPr>
              <w:t>menționate în paragraful 172, alineatul „e</w:t>
            </w:r>
            <w:r w:rsidR="00583547" w:rsidRPr="00A377BF">
              <w:rPr>
                <w:color w:val="000000" w:themeColor="text1"/>
                <w:sz w:val="24"/>
                <w:szCs w:val="24"/>
              </w:rPr>
              <w:t>”</w:t>
            </w:r>
          </w:p>
        </w:tc>
        <w:tc>
          <w:tcPr>
            <w:tcW w:w="1661" w:type="dxa"/>
            <w:vAlign w:val="center"/>
          </w:tcPr>
          <w:p w14:paraId="5296D0B5"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11</w:t>
            </w:r>
          </w:p>
        </w:tc>
        <w:tc>
          <w:tcPr>
            <w:tcW w:w="1883" w:type="dxa"/>
            <w:vAlign w:val="center"/>
          </w:tcPr>
          <w:p w14:paraId="7ED188C4"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r>
      <w:tr w:rsidR="00A377BF" w:rsidRPr="00A377BF" w14:paraId="23E8D409" w14:textId="77777777" w:rsidTr="0046488B">
        <w:tc>
          <w:tcPr>
            <w:tcW w:w="562" w:type="dxa"/>
            <w:vAlign w:val="center"/>
          </w:tcPr>
          <w:p w14:paraId="7E50407E"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19.</w:t>
            </w:r>
          </w:p>
        </w:tc>
        <w:tc>
          <w:tcPr>
            <w:tcW w:w="5245" w:type="dxa"/>
          </w:tcPr>
          <w:p w14:paraId="5C1EF4C6" w14:textId="60BD54D1"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 xml:space="preserve">Personalul laboratorului antrenat nemijlocit în lucrări la microscop, polariscop, conimetre cu utilizarea lichidelor toxice de imersie; în lucrări cu microscoape care folosesc surse de lumină ultravioletă; cu aplicarea obiectivelor de imersie (cu </w:t>
            </w:r>
            <w:r w:rsidRPr="00A377BF">
              <w:rPr>
                <w:rFonts w:ascii="Times New Roman" w:hAnsi="Times New Roman" w:cs="Times New Roman"/>
                <w:color w:val="000000" w:themeColor="text1"/>
                <w:sz w:val="24"/>
                <w:szCs w:val="24"/>
                <w:lang w:val="ro-RO"/>
              </w:rPr>
              <w:lastRenderedPageBreak/>
              <w:t xml:space="preserve">mărirea 90 - 120), </w:t>
            </w:r>
            <w:proofErr w:type="spellStart"/>
            <w:r w:rsidRPr="00A377BF">
              <w:rPr>
                <w:rFonts w:ascii="Times New Roman" w:hAnsi="Times New Roman" w:cs="Times New Roman"/>
                <w:color w:val="000000" w:themeColor="text1"/>
                <w:sz w:val="24"/>
                <w:szCs w:val="24"/>
                <w:lang w:val="ro-RO"/>
              </w:rPr>
              <w:t>şi</w:t>
            </w:r>
            <w:proofErr w:type="spellEnd"/>
            <w:r w:rsidRPr="00A377BF">
              <w:rPr>
                <w:rFonts w:ascii="Times New Roman" w:hAnsi="Times New Roman" w:cs="Times New Roman"/>
                <w:color w:val="000000" w:themeColor="text1"/>
                <w:sz w:val="24"/>
                <w:szCs w:val="24"/>
                <w:lang w:val="ro-RO"/>
              </w:rPr>
              <w:t xml:space="preserve">, de asemenea, la examinarea </w:t>
            </w:r>
            <w:proofErr w:type="spellStart"/>
            <w:r w:rsidRPr="00A377BF">
              <w:rPr>
                <w:rFonts w:ascii="Times New Roman" w:hAnsi="Times New Roman" w:cs="Times New Roman"/>
                <w:color w:val="000000" w:themeColor="text1"/>
                <w:sz w:val="24"/>
                <w:szCs w:val="24"/>
                <w:lang w:val="ro-RO"/>
              </w:rPr>
              <w:t>fotoemulsîitor</w:t>
            </w:r>
            <w:proofErr w:type="spellEnd"/>
            <w:r w:rsidRPr="00A377BF">
              <w:rPr>
                <w:rFonts w:ascii="Times New Roman" w:hAnsi="Times New Roman" w:cs="Times New Roman"/>
                <w:color w:val="000000" w:themeColor="text1"/>
                <w:sz w:val="24"/>
                <w:szCs w:val="24"/>
                <w:lang w:val="ro-RO"/>
              </w:rPr>
              <w:t xml:space="preserve"> nucleare cu straturi</w:t>
            </w:r>
            <w:r w:rsidR="00DB24DF" w:rsidRPr="00A377BF">
              <w:rPr>
                <w:rFonts w:ascii="Times New Roman" w:hAnsi="Times New Roman" w:cs="Times New Roman"/>
                <w:color w:val="000000" w:themeColor="text1"/>
                <w:sz w:val="24"/>
                <w:szCs w:val="24"/>
                <w:lang w:val="ro-RO"/>
              </w:rPr>
              <w:t xml:space="preserve"> </w:t>
            </w:r>
            <w:r w:rsidRPr="00A377BF">
              <w:rPr>
                <w:rFonts w:ascii="Times New Roman" w:hAnsi="Times New Roman" w:cs="Times New Roman"/>
                <w:color w:val="000000" w:themeColor="text1"/>
                <w:sz w:val="24"/>
                <w:szCs w:val="24"/>
                <w:lang w:val="ro-RO"/>
              </w:rPr>
              <w:t>groase</w:t>
            </w:r>
          </w:p>
        </w:tc>
        <w:tc>
          <w:tcPr>
            <w:tcW w:w="1661" w:type="dxa"/>
            <w:vAlign w:val="center"/>
          </w:tcPr>
          <w:p w14:paraId="2AA126B3"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lastRenderedPageBreak/>
              <w:t>7</w:t>
            </w:r>
          </w:p>
        </w:tc>
        <w:tc>
          <w:tcPr>
            <w:tcW w:w="1883" w:type="dxa"/>
            <w:vAlign w:val="center"/>
          </w:tcPr>
          <w:p w14:paraId="0356618B"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r>
      <w:tr w:rsidR="00A377BF" w:rsidRPr="00A377BF" w14:paraId="3240739C" w14:textId="77777777" w:rsidTr="00583547">
        <w:trPr>
          <w:trHeight w:val="2339"/>
        </w:trPr>
        <w:tc>
          <w:tcPr>
            <w:tcW w:w="562" w:type="dxa"/>
            <w:vAlign w:val="center"/>
          </w:tcPr>
          <w:p w14:paraId="361B1C23"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lastRenderedPageBreak/>
              <w:t>20.</w:t>
            </w:r>
          </w:p>
        </w:tc>
        <w:tc>
          <w:tcPr>
            <w:tcW w:w="5245" w:type="dxa"/>
          </w:tcPr>
          <w:p w14:paraId="7FC19537" w14:textId="5EF5C2BE" w:rsidR="0054460F" w:rsidRPr="00A377BF" w:rsidRDefault="0054460F" w:rsidP="00E22E72">
            <w:pPr>
              <w:jc w:val="both"/>
              <w:rPr>
                <w:rFonts w:ascii="Times New Roman" w:hAnsi="Times New Roman" w:cs="Times New Roman"/>
                <w:b/>
                <w:bCs/>
                <w:color w:val="000000" w:themeColor="text1"/>
                <w:sz w:val="24"/>
                <w:szCs w:val="24"/>
                <w:lang w:val="ro-RO"/>
              </w:rPr>
            </w:pPr>
            <w:r w:rsidRPr="00A377BF">
              <w:rPr>
                <w:rFonts w:ascii="Times New Roman" w:hAnsi="Times New Roman" w:cs="Times New Roman"/>
                <w:color w:val="000000" w:themeColor="text1"/>
                <w:sz w:val="24"/>
                <w:szCs w:val="24"/>
                <w:lang w:val="ro-RO"/>
              </w:rPr>
              <w:t>Personalul laboratorului antrenat nemijlocit și permanent în lucrările de stropire și pulverizare a plantelor cu substanțe toxice, la folosirea pulverizatoarelor, stropitoarelor, generatoarelor cu aerosol și automobile, și, de asemenea, la prepararea, preambalarea substanțelor toxice și prelucrarea terenurilor (încăperilor)</w:t>
            </w:r>
            <w:r w:rsidR="00583547" w:rsidRPr="00A377BF">
              <w:rPr>
                <w:rFonts w:ascii="Times New Roman" w:hAnsi="Times New Roman" w:cs="Times New Roman"/>
                <w:color w:val="000000" w:themeColor="text1"/>
                <w:sz w:val="24"/>
                <w:szCs w:val="24"/>
                <w:lang w:val="ro-RO"/>
              </w:rPr>
              <w:t xml:space="preserve"> contra rozătoarelor</w:t>
            </w:r>
          </w:p>
        </w:tc>
        <w:tc>
          <w:tcPr>
            <w:tcW w:w="1661" w:type="dxa"/>
            <w:vAlign w:val="center"/>
          </w:tcPr>
          <w:p w14:paraId="40866627"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c>
          <w:tcPr>
            <w:tcW w:w="1883" w:type="dxa"/>
            <w:vAlign w:val="center"/>
          </w:tcPr>
          <w:p w14:paraId="7F09B3B7"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r>
      <w:tr w:rsidR="00A377BF" w:rsidRPr="00A377BF" w14:paraId="6955D1A1" w14:textId="77777777" w:rsidTr="0046488B">
        <w:tc>
          <w:tcPr>
            <w:tcW w:w="562" w:type="dxa"/>
            <w:vAlign w:val="center"/>
          </w:tcPr>
          <w:p w14:paraId="6D9FF286"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21.</w:t>
            </w:r>
          </w:p>
        </w:tc>
        <w:tc>
          <w:tcPr>
            <w:tcW w:w="5245" w:type="dxa"/>
          </w:tcPr>
          <w:p w14:paraId="2C27EA21" w14:textId="77777777" w:rsidR="0054460F" w:rsidRPr="00A377BF" w:rsidRDefault="0054460F" w:rsidP="00E22E72">
            <w:pPr>
              <w:jc w:val="both"/>
              <w:rPr>
                <w:rFonts w:ascii="Times New Roman" w:hAnsi="Times New Roman" w:cs="Times New Roman"/>
                <w:color w:val="000000" w:themeColor="text1"/>
                <w:sz w:val="24"/>
                <w:szCs w:val="24"/>
                <w:lang w:val="ro-RO"/>
              </w:rPr>
            </w:pPr>
            <w:r w:rsidRPr="00A377BF">
              <w:rPr>
                <w:rFonts w:ascii="Times New Roman" w:hAnsi="Times New Roman" w:cs="Times New Roman"/>
                <w:color w:val="000000" w:themeColor="text1"/>
                <w:sz w:val="24"/>
                <w:szCs w:val="24"/>
                <w:lang w:val="ro-RO"/>
              </w:rPr>
              <w:t>Lăcătuș-reparator, mecanic, electrician ocupați cel puțin 50% din timpul de muncă pentru reparația utilajului, aparatajului și iluminarea încăperilor din unități, secții, laboratoare, pentru lucrătorii cu concediu suplimentar și ziua redusă de muncă</w:t>
            </w:r>
          </w:p>
        </w:tc>
        <w:tc>
          <w:tcPr>
            <w:tcW w:w="1661" w:type="dxa"/>
            <w:vAlign w:val="center"/>
          </w:tcPr>
          <w:p w14:paraId="124DB9C0"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c>
          <w:tcPr>
            <w:tcW w:w="1883" w:type="dxa"/>
            <w:vAlign w:val="center"/>
          </w:tcPr>
          <w:p w14:paraId="4ADBB259" w14:textId="77777777" w:rsidR="0054460F" w:rsidRPr="00A377BF" w:rsidRDefault="0054460F" w:rsidP="0054460F">
            <w:pPr>
              <w:rPr>
                <w:rFonts w:ascii="Times New Roman" w:hAnsi="Times New Roman" w:cs="Times New Roman"/>
                <w:b/>
                <w:bCs/>
                <w:color w:val="000000" w:themeColor="text1"/>
                <w:sz w:val="24"/>
                <w:szCs w:val="24"/>
                <w:lang w:val="ro-RO"/>
              </w:rPr>
            </w:pPr>
            <w:r w:rsidRPr="00A377BF">
              <w:rPr>
                <w:rFonts w:ascii="Times New Roman" w:hAnsi="Times New Roman" w:cs="Times New Roman"/>
                <w:b/>
                <w:bCs/>
                <w:color w:val="000000" w:themeColor="text1"/>
                <w:sz w:val="24"/>
                <w:szCs w:val="24"/>
                <w:lang w:val="ro-RO"/>
              </w:rPr>
              <w:t>7</w:t>
            </w:r>
          </w:p>
        </w:tc>
      </w:tr>
    </w:tbl>
    <w:p w14:paraId="73C82DE2" w14:textId="698B4396" w:rsidR="0054460F" w:rsidRPr="00A377BF" w:rsidRDefault="00907B43" w:rsidP="00683B38">
      <w:pPr>
        <w:tabs>
          <w:tab w:val="left" w:pos="3448"/>
        </w:tabs>
        <w:spacing w:before="120" w:after="120"/>
        <w:ind w:right="57" w:firstLine="567"/>
        <w:jc w:val="both"/>
        <w:rPr>
          <w:rFonts w:ascii="Times New Roman" w:hAnsi="Times New Roman" w:cs="Times New Roman"/>
          <w:color w:val="000000" w:themeColor="text1"/>
          <w:sz w:val="28"/>
          <w:szCs w:val="28"/>
          <w:lang w:val="ro-RO"/>
        </w:rPr>
      </w:pPr>
      <w:r w:rsidRPr="00A377BF">
        <w:rPr>
          <w:rFonts w:ascii="Times New Roman" w:hAnsi="Times New Roman" w:cs="Times New Roman"/>
          <w:color w:val="000000" w:themeColor="text1"/>
          <w:sz w:val="28"/>
          <w:szCs w:val="28"/>
          <w:vertAlign w:val="superscript"/>
          <w:lang w:val="ro-RO"/>
        </w:rPr>
        <w:t xml:space="preserve">1 </w:t>
      </w:r>
      <w:r w:rsidR="006434C5" w:rsidRPr="00A377BF">
        <w:rPr>
          <w:rFonts w:ascii="Times New Roman" w:hAnsi="Times New Roman" w:cs="Times New Roman"/>
          <w:color w:val="000000" w:themeColor="text1"/>
          <w:sz w:val="24"/>
          <w:szCs w:val="24"/>
          <w:lang w:val="ro-RO"/>
        </w:rPr>
        <w:t>În cazul coincidenț</w:t>
      </w:r>
      <w:r w:rsidR="00ED7A1F" w:rsidRPr="00A377BF">
        <w:rPr>
          <w:rFonts w:ascii="Times New Roman" w:hAnsi="Times New Roman" w:cs="Times New Roman"/>
          <w:color w:val="000000" w:themeColor="text1"/>
          <w:sz w:val="24"/>
          <w:szCs w:val="24"/>
          <w:lang w:val="ro-RO"/>
        </w:rPr>
        <w:t xml:space="preserve">ei profesiei/funcției cu o profesie/funcție din anexa nr. 2 se va considera numărul de zile în favoarea angajatului. </w:t>
      </w:r>
    </w:p>
    <w:tbl>
      <w:tblPr>
        <w:tblStyle w:val="a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78"/>
      </w:tblGrid>
      <w:tr w:rsidR="0054460F" w:rsidRPr="00A377BF" w14:paraId="7C8883FF" w14:textId="77777777" w:rsidTr="0046488B">
        <w:tc>
          <w:tcPr>
            <w:tcW w:w="4815" w:type="dxa"/>
          </w:tcPr>
          <w:p w14:paraId="41294688" w14:textId="77777777" w:rsidR="003B6770" w:rsidRPr="00A377BF" w:rsidRDefault="003B6770" w:rsidP="0046488B">
            <w:pPr>
              <w:pStyle w:val="Frspaiere1"/>
              <w:jc w:val="center"/>
              <w:rPr>
                <w:rFonts w:ascii="Times New Roman" w:hAnsi="Times New Roman"/>
                <w:color w:val="000000" w:themeColor="text1"/>
                <w:sz w:val="28"/>
                <w:szCs w:val="28"/>
                <w:lang w:val="ro-RO"/>
              </w:rPr>
            </w:pPr>
          </w:p>
          <w:p w14:paraId="61952758" w14:textId="165E77DE"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Ministrul Educației și Cercetării</w:t>
            </w:r>
          </w:p>
          <w:p w14:paraId="321338B5"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26733426"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2CA458B8"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____________________</w:t>
            </w:r>
          </w:p>
          <w:p w14:paraId="37EC4630"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7E4D73E1"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Dan PERCIUN</w:t>
            </w:r>
          </w:p>
        </w:tc>
        <w:tc>
          <w:tcPr>
            <w:tcW w:w="4678" w:type="dxa"/>
          </w:tcPr>
          <w:p w14:paraId="306B3F06" w14:textId="77777777" w:rsidR="003B6770" w:rsidRPr="00A377BF" w:rsidRDefault="003B6770" w:rsidP="0046488B">
            <w:pPr>
              <w:pStyle w:val="Frspaiere1"/>
              <w:jc w:val="center"/>
              <w:rPr>
                <w:rFonts w:ascii="Times New Roman" w:hAnsi="Times New Roman"/>
                <w:color w:val="000000" w:themeColor="text1"/>
                <w:sz w:val="28"/>
                <w:szCs w:val="28"/>
                <w:lang w:val="ro-RO"/>
              </w:rPr>
            </w:pPr>
          </w:p>
          <w:p w14:paraId="7C6373C6" w14:textId="1C16C409"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Președintele Federației Sindicale a Educației și Științei</w:t>
            </w:r>
          </w:p>
          <w:p w14:paraId="0E5D68A5"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30844335"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____________________</w:t>
            </w:r>
          </w:p>
          <w:p w14:paraId="5D1303BF" w14:textId="77777777" w:rsidR="0054460F" w:rsidRPr="00A377BF" w:rsidRDefault="0054460F" w:rsidP="0046488B">
            <w:pPr>
              <w:pStyle w:val="Frspaiere1"/>
              <w:jc w:val="center"/>
              <w:rPr>
                <w:rFonts w:ascii="Times New Roman" w:hAnsi="Times New Roman"/>
                <w:color w:val="000000" w:themeColor="text1"/>
                <w:sz w:val="28"/>
                <w:szCs w:val="28"/>
                <w:lang w:val="ro-RO"/>
              </w:rPr>
            </w:pPr>
          </w:p>
          <w:p w14:paraId="3D8398C5" w14:textId="77777777" w:rsidR="0054460F" w:rsidRPr="00A377BF" w:rsidRDefault="0054460F" w:rsidP="0046488B">
            <w:pPr>
              <w:pStyle w:val="Frspaiere1"/>
              <w:jc w:val="center"/>
              <w:rPr>
                <w:rFonts w:ascii="Times New Roman" w:hAnsi="Times New Roman"/>
                <w:color w:val="000000" w:themeColor="text1"/>
                <w:sz w:val="28"/>
                <w:szCs w:val="28"/>
                <w:lang w:val="ro-RO"/>
              </w:rPr>
            </w:pPr>
            <w:r w:rsidRPr="00A377BF">
              <w:rPr>
                <w:rFonts w:ascii="Times New Roman" w:hAnsi="Times New Roman"/>
                <w:color w:val="000000" w:themeColor="text1"/>
                <w:sz w:val="28"/>
                <w:szCs w:val="28"/>
                <w:lang w:val="ro-RO"/>
              </w:rPr>
              <w:t>Ghenadie DONOS</w:t>
            </w:r>
          </w:p>
        </w:tc>
      </w:tr>
    </w:tbl>
    <w:p w14:paraId="0FC706CC" w14:textId="1EDCB60D" w:rsidR="0054460F" w:rsidRPr="00A377BF" w:rsidRDefault="0054460F" w:rsidP="0054460F">
      <w:pPr>
        <w:rPr>
          <w:rFonts w:ascii="Times New Roman" w:hAnsi="Times New Roman" w:cs="Times New Roman"/>
          <w:color w:val="000000" w:themeColor="text1"/>
          <w:sz w:val="28"/>
          <w:szCs w:val="28"/>
          <w:lang w:val="ro-RO"/>
        </w:rPr>
      </w:pPr>
    </w:p>
    <w:p w14:paraId="09015D32" w14:textId="77777777" w:rsidR="00F5528E" w:rsidRPr="00A377BF" w:rsidRDefault="00F5528E" w:rsidP="00F5528E">
      <w:pPr>
        <w:rPr>
          <w:rFonts w:ascii="Times New Roman" w:hAnsi="Times New Roman" w:cs="Times New Roman"/>
          <w:color w:val="000000" w:themeColor="text1"/>
          <w:sz w:val="28"/>
          <w:szCs w:val="28"/>
          <w:lang w:val="ro-RO"/>
        </w:rPr>
      </w:pPr>
    </w:p>
    <w:p w14:paraId="69118503" w14:textId="77777777" w:rsidR="00F5528E" w:rsidRPr="00A377BF" w:rsidRDefault="00F5528E" w:rsidP="00F5528E">
      <w:pPr>
        <w:rPr>
          <w:rFonts w:ascii="Times New Roman" w:hAnsi="Times New Roman" w:cs="Times New Roman"/>
          <w:color w:val="000000" w:themeColor="text1"/>
          <w:sz w:val="28"/>
          <w:szCs w:val="28"/>
          <w:lang w:val="ro-RO"/>
        </w:rPr>
      </w:pPr>
    </w:p>
    <w:p w14:paraId="16166D65" w14:textId="77777777" w:rsidR="00F5528E" w:rsidRPr="00A377BF" w:rsidRDefault="00F5528E" w:rsidP="00F5528E">
      <w:pPr>
        <w:rPr>
          <w:rFonts w:ascii="Times New Roman" w:hAnsi="Times New Roman" w:cs="Times New Roman"/>
          <w:color w:val="000000" w:themeColor="text1"/>
          <w:sz w:val="28"/>
          <w:szCs w:val="28"/>
          <w:lang w:val="ro-RO"/>
        </w:rPr>
      </w:pPr>
    </w:p>
    <w:p w14:paraId="52FF48A4" w14:textId="77777777" w:rsidR="00F5528E" w:rsidRPr="00A377BF" w:rsidRDefault="00F5528E" w:rsidP="00F5528E">
      <w:pPr>
        <w:rPr>
          <w:rFonts w:ascii="Times New Roman" w:hAnsi="Times New Roman" w:cs="Times New Roman"/>
          <w:color w:val="000000" w:themeColor="text1"/>
          <w:sz w:val="28"/>
          <w:szCs w:val="28"/>
          <w:lang w:val="ro-RO"/>
        </w:rPr>
      </w:pPr>
    </w:p>
    <w:p w14:paraId="60E276E3" w14:textId="77777777" w:rsidR="00F5528E" w:rsidRPr="00A377BF" w:rsidRDefault="00F5528E" w:rsidP="00F5528E">
      <w:pPr>
        <w:rPr>
          <w:rFonts w:ascii="Times New Roman" w:hAnsi="Times New Roman" w:cs="Times New Roman"/>
          <w:color w:val="000000" w:themeColor="text1"/>
          <w:sz w:val="28"/>
          <w:szCs w:val="28"/>
          <w:lang w:val="ro-RO"/>
        </w:rPr>
      </w:pPr>
    </w:p>
    <w:p w14:paraId="3DB205FD" w14:textId="77777777" w:rsidR="00F5528E" w:rsidRPr="00A377BF" w:rsidRDefault="00F5528E" w:rsidP="00F5528E">
      <w:pPr>
        <w:rPr>
          <w:rFonts w:ascii="Times New Roman" w:hAnsi="Times New Roman" w:cs="Times New Roman"/>
          <w:color w:val="000000" w:themeColor="text1"/>
          <w:sz w:val="28"/>
          <w:szCs w:val="28"/>
          <w:lang w:val="ro-RO"/>
        </w:rPr>
      </w:pPr>
    </w:p>
    <w:p w14:paraId="20E645B3" w14:textId="77777777" w:rsidR="00F5528E" w:rsidRPr="00A377BF" w:rsidRDefault="00F5528E" w:rsidP="00F5528E">
      <w:pPr>
        <w:rPr>
          <w:rFonts w:ascii="Times New Roman" w:hAnsi="Times New Roman" w:cs="Times New Roman"/>
          <w:color w:val="000000" w:themeColor="text1"/>
          <w:sz w:val="28"/>
          <w:szCs w:val="28"/>
          <w:lang w:val="ro-RO"/>
        </w:rPr>
      </w:pPr>
    </w:p>
    <w:p w14:paraId="26CC8528" w14:textId="77777777" w:rsidR="00F5528E" w:rsidRPr="00A377BF" w:rsidRDefault="00F5528E" w:rsidP="00F5528E">
      <w:pPr>
        <w:rPr>
          <w:rFonts w:ascii="Times New Roman" w:hAnsi="Times New Roman" w:cs="Times New Roman"/>
          <w:color w:val="000000" w:themeColor="text1"/>
          <w:sz w:val="28"/>
          <w:szCs w:val="28"/>
          <w:lang w:val="ro-RO"/>
        </w:rPr>
      </w:pPr>
    </w:p>
    <w:p w14:paraId="60C8EA2E" w14:textId="02DC0187" w:rsidR="00F5528E" w:rsidRPr="00A377BF" w:rsidRDefault="00F5528E" w:rsidP="00F5528E">
      <w:pPr>
        <w:tabs>
          <w:tab w:val="left" w:pos="7150"/>
        </w:tabs>
        <w:rPr>
          <w:rFonts w:ascii="Times New Roman" w:hAnsi="Times New Roman" w:cs="Times New Roman"/>
          <w:color w:val="000000" w:themeColor="text1"/>
          <w:sz w:val="28"/>
          <w:szCs w:val="28"/>
          <w:lang w:val="ro-RO"/>
        </w:rPr>
      </w:pPr>
    </w:p>
    <w:sectPr w:rsidR="00F5528E" w:rsidRPr="00A377B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14F3E" w14:textId="77777777" w:rsidR="00CC428C" w:rsidRDefault="00CC428C" w:rsidP="00D70869">
      <w:pPr>
        <w:spacing w:after="0" w:line="240" w:lineRule="auto"/>
      </w:pPr>
      <w:r>
        <w:separator/>
      </w:r>
    </w:p>
  </w:endnote>
  <w:endnote w:type="continuationSeparator" w:id="0">
    <w:p w14:paraId="695A1030" w14:textId="77777777" w:rsidR="00CC428C" w:rsidRDefault="00CC428C" w:rsidP="00D7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945773"/>
      <w:docPartObj>
        <w:docPartGallery w:val="Page Numbers (Bottom of Page)"/>
        <w:docPartUnique/>
      </w:docPartObj>
    </w:sdtPr>
    <w:sdtEndPr>
      <w:rPr>
        <w:rFonts w:ascii="Times New Roman" w:hAnsi="Times New Roman" w:cs="Times New Roman"/>
      </w:rPr>
    </w:sdtEndPr>
    <w:sdtContent>
      <w:p w14:paraId="2810C36F" w14:textId="4B04F03B" w:rsidR="00D70869" w:rsidRPr="00F64019" w:rsidRDefault="00D70869">
        <w:pPr>
          <w:pStyle w:val="af1"/>
          <w:jc w:val="center"/>
          <w:rPr>
            <w:rFonts w:ascii="Times New Roman" w:hAnsi="Times New Roman" w:cs="Times New Roman"/>
          </w:rPr>
        </w:pPr>
        <w:r w:rsidRPr="00F64019">
          <w:rPr>
            <w:rFonts w:ascii="Times New Roman" w:hAnsi="Times New Roman" w:cs="Times New Roman"/>
          </w:rPr>
          <w:fldChar w:fldCharType="begin"/>
        </w:r>
        <w:r w:rsidRPr="003B6770">
          <w:rPr>
            <w:rFonts w:ascii="Times New Roman" w:hAnsi="Times New Roman" w:cs="Times New Roman"/>
          </w:rPr>
          <w:instrText>PAGE   \* MERGEFORMAT</w:instrText>
        </w:r>
        <w:r w:rsidRPr="00F64019">
          <w:rPr>
            <w:rFonts w:ascii="Times New Roman" w:hAnsi="Times New Roman" w:cs="Times New Roman"/>
          </w:rPr>
          <w:fldChar w:fldCharType="separate"/>
        </w:r>
        <w:r w:rsidR="0010639D" w:rsidRPr="0010639D">
          <w:rPr>
            <w:rFonts w:ascii="Times New Roman" w:hAnsi="Times New Roman" w:cs="Times New Roman"/>
            <w:noProof/>
            <w:lang w:val="ro-RO"/>
          </w:rPr>
          <w:t>22</w:t>
        </w:r>
        <w:r w:rsidRPr="00F64019">
          <w:rPr>
            <w:rFonts w:ascii="Times New Roman" w:hAnsi="Times New Roman" w:cs="Times New Roman"/>
          </w:rPr>
          <w:fldChar w:fldCharType="end"/>
        </w:r>
      </w:p>
    </w:sdtContent>
  </w:sdt>
  <w:p w14:paraId="6BE8C159" w14:textId="77777777" w:rsidR="00D70869" w:rsidRDefault="00D7086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D3103" w14:textId="77777777" w:rsidR="00CC428C" w:rsidRDefault="00CC428C" w:rsidP="00D70869">
      <w:pPr>
        <w:spacing w:after="0" w:line="240" w:lineRule="auto"/>
      </w:pPr>
      <w:r>
        <w:separator/>
      </w:r>
    </w:p>
  </w:footnote>
  <w:footnote w:type="continuationSeparator" w:id="0">
    <w:p w14:paraId="239C2446" w14:textId="77777777" w:rsidR="00CC428C" w:rsidRDefault="00CC428C" w:rsidP="00D70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9D20B1"/>
    <w:multiLevelType w:val="hybridMultilevel"/>
    <w:tmpl w:val="FD5A2F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CF17816"/>
    <w:multiLevelType w:val="hybridMultilevel"/>
    <w:tmpl w:val="1F044330"/>
    <w:lvl w:ilvl="0" w:tplc="CD7C9F12">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C7"/>
    <w:rsid w:val="00007088"/>
    <w:rsid w:val="000076C4"/>
    <w:rsid w:val="00024684"/>
    <w:rsid w:val="00032A7E"/>
    <w:rsid w:val="00033276"/>
    <w:rsid w:val="000416F4"/>
    <w:rsid w:val="000E46A1"/>
    <w:rsid w:val="0010639D"/>
    <w:rsid w:val="001148E6"/>
    <w:rsid w:val="00151522"/>
    <w:rsid w:val="0017745E"/>
    <w:rsid w:val="0018218A"/>
    <w:rsid w:val="00182466"/>
    <w:rsid w:val="0018712C"/>
    <w:rsid w:val="00191A23"/>
    <w:rsid w:val="001B412E"/>
    <w:rsid w:val="001B51D0"/>
    <w:rsid w:val="001B692E"/>
    <w:rsid w:val="001E41CA"/>
    <w:rsid w:val="002421F3"/>
    <w:rsid w:val="00244CDF"/>
    <w:rsid w:val="00247DF8"/>
    <w:rsid w:val="0025560E"/>
    <w:rsid w:val="002706DC"/>
    <w:rsid w:val="002A1397"/>
    <w:rsid w:val="002A2AA3"/>
    <w:rsid w:val="002B46F6"/>
    <w:rsid w:val="002C1053"/>
    <w:rsid w:val="002C1B9E"/>
    <w:rsid w:val="002F3B5B"/>
    <w:rsid w:val="002F3B83"/>
    <w:rsid w:val="00300D26"/>
    <w:rsid w:val="00305C2E"/>
    <w:rsid w:val="00324215"/>
    <w:rsid w:val="00334EB6"/>
    <w:rsid w:val="00344A49"/>
    <w:rsid w:val="003464F5"/>
    <w:rsid w:val="00357D4A"/>
    <w:rsid w:val="003829DC"/>
    <w:rsid w:val="0038699D"/>
    <w:rsid w:val="00393A22"/>
    <w:rsid w:val="003A0115"/>
    <w:rsid w:val="003A6423"/>
    <w:rsid w:val="003A6B13"/>
    <w:rsid w:val="003B5473"/>
    <w:rsid w:val="003B6770"/>
    <w:rsid w:val="003C7F10"/>
    <w:rsid w:val="003F0464"/>
    <w:rsid w:val="003F7ABA"/>
    <w:rsid w:val="0044139E"/>
    <w:rsid w:val="0046099F"/>
    <w:rsid w:val="00461874"/>
    <w:rsid w:val="0046488B"/>
    <w:rsid w:val="004820F4"/>
    <w:rsid w:val="004C448D"/>
    <w:rsid w:val="004D27F7"/>
    <w:rsid w:val="004D42EA"/>
    <w:rsid w:val="004F0437"/>
    <w:rsid w:val="004F0B13"/>
    <w:rsid w:val="004F1366"/>
    <w:rsid w:val="004F7C61"/>
    <w:rsid w:val="0051094B"/>
    <w:rsid w:val="0051211A"/>
    <w:rsid w:val="0054460F"/>
    <w:rsid w:val="0057339B"/>
    <w:rsid w:val="00574488"/>
    <w:rsid w:val="00583547"/>
    <w:rsid w:val="00590B14"/>
    <w:rsid w:val="005962FC"/>
    <w:rsid w:val="005C40C5"/>
    <w:rsid w:val="005E1C89"/>
    <w:rsid w:val="005F0ECE"/>
    <w:rsid w:val="00605378"/>
    <w:rsid w:val="00611316"/>
    <w:rsid w:val="00615C73"/>
    <w:rsid w:val="00622EEC"/>
    <w:rsid w:val="00624598"/>
    <w:rsid w:val="00630445"/>
    <w:rsid w:val="006434C5"/>
    <w:rsid w:val="0065319B"/>
    <w:rsid w:val="00681E08"/>
    <w:rsid w:val="00683B38"/>
    <w:rsid w:val="00687157"/>
    <w:rsid w:val="006972F1"/>
    <w:rsid w:val="006C34D3"/>
    <w:rsid w:val="006D18B0"/>
    <w:rsid w:val="006D67A7"/>
    <w:rsid w:val="007001A4"/>
    <w:rsid w:val="0072015B"/>
    <w:rsid w:val="00762D36"/>
    <w:rsid w:val="00763C27"/>
    <w:rsid w:val="00764F06"/>
    <w:rsid w:val="00770EF3"/>
    <w:rsid w:val="00780BFF"/>
    <w:rsid w:val="00787600"/>
    <w:rsid w:val="007911E4"/>
    <w:rsid w:val="007A6FD9"/>
    <w:rsid w:val="007D2950"/>
    <w:rsid w:val="007E2197"/>
    <w:rsid w:val="007E5264"/>
    <w:rsid w:val="007F2827"/>
    <w:rsid w:val="007F58B6"/>
    <w:rsid w:val="007F7420"/>
    <w:rsid w:val="00807B33"/>
    <w:rsid w:val="00815228"/>
    <w:rsid w:val="008218D7"/>
    <w:rsid w:val="008415DC"/>
    <w:rsid w:val="008668E4"/>
    <w:rsid w:val="008731B9"/>
    <w:rsid w:val="008850C4"/>
    <w:rsid w:val="0088751E"/>
    <w:rsid w:val="00891EA2"/>
    <w:rsid w:val="00891FA3"/>
    <w:rsid w:val="008B2348"/>
    <w:rsid w:val="008F0FB2"/>
    <w:rsid w:val="00900934"/>
    <w:rsid w:val="00902B8B"/>
    <w:rsid w:val="00907B43"/>
    <w:rsid w:val="00937015"/>
    <w:rsid w:val="00940396"/>
    <w:rsid w:val="00975495"/>
    <w:rsid w:val="0098460D"/>
    <w:rsid w:val="009A68EA"/>
    <w:rsid w:val="009B21E4"/>
    <w:rsid w:val="009B45C7"/>
    <w:rsid w:val="009B49EA"/>
    <w:rsid w:val="009C2D5F"/>
    <w:rsid w:val="009E599F"/>
    <w:rsid w:val="00A1586D"/>
    <w:rsid w:val="00A2015C"/>
    <w:rsid w:val="00A377BF"/>
    <w:rsid w:val="00A66716"/>
    <w:rsid w:val="00A86646"/>
    <w:rsid w:val="00AC71A8"/>
    <w:rsid w:val="00AD2093"/>
    <w:rsid w:val="00AD4B03"/>
    <w:rsid w:val="00B003D2"/>
    <w:rsid w:val="00B378BF"/>
    <w:rsid w:val="00B503C3"/>
    <w:rsid w:val="00B73DDC"/>
    <w:rsid w:val="00B84135"/>
    <w:rsid w:val="00B964AE"/>
    <w:rsid w:val="00BB0FB5"/>
    <w:rsid w:val="00BB5B4B"/>
    <w:rsid w:val="00BD4F6A"/>
    <w:rsid w:val="00BE5433"/>
    <w:rsid w:val="00C01F26"/>
    <w:rsid w:val="00C12D96"/>
    <w:rsid w:val="00C30902"/>
    <w:rsid w:val="00C4049B"/>
    <w:rsid w:val="00C50049"/>
    <w:rsid w:val="00C52C76"/>
    <w:rsid w:val="00C53406"/>
    <w:rsid w:val="00C90EBD"/>
    <w:rsid w:val="00CA04F7"/>
    <w:rsid w:val="00CC428C"/>
    <w:rsid w:val="00CC74AE"/>
    <w:rsid w:val="00CD7F66"/>
    <w:rsid w:val="00CF4051"/>
    <w:rsid w:val="00D0244B"/>
    <w:rsid w:val="00D112ED"/>
    <w:rsid w:val="00D5769C"/>
    <w:rsid w:val="00D658B7"/>
    <w:rsid w:val="00D678E8"/>
    <w:rsid w:val="00D70869"/>
    <w:rsid w:val="00DB24DF"/>
    <w:rsid w:val="00DE3EB8"/>
    <w:rsid w:val="00DF50A0"/>
    <w:rsid w:val="00E047E2"/>
    <w:rsid w:val="00E2063E"/>
    <w:rsid w:val="00E22E72"/>
    <w:rsid w:val="00E75616"/>
    <w:rsid w:val="00E87539"/>
    <w:rsid w:val="00EB54A3"/>
    <w:rsid w:val="00EC7FDB"/>
    <w:rsid w:val="00ED5D98"/>
    <w:rsid w:val="00ED5FC2"/>
    <w:rsid w:val="00ED7A1F"/>
    <w:rsid w:val="00F02E9A"/>
    <w:rsid w:val="00F179F1"/>
    <w:rsid w:val="00F240EE"/>
    <w:rsid w:val="00F30BC9"/>
    <w:rsid w:val="00F40CB0"/>
    <w:rsid w:val="00F536C8"/>
    <w:rsid w:val="00F5528E"/>
    <w:rsid w:val="00F64019"/>
    <w:rsid w:val="00F71989"/>
    <w:rsid w:val="00F72C03"/>
    <w:rsid w:val="00F82551"/>
    <w:rsid w:val="00F86D45"/>
    <w:rsid w:val="00F95A1F"/>
    <w:rsid w:val="00F95BB2"/>
    <w:rsid w:val="00FE273F"/>
    <w:rsid w:val="00FF4FD0"/>
    <w:rsid w:val="00FF5B3E"/>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A7ED6F"/>
  <w15:chartTrackingRefBased/>
  <w15:docId w15:val="{EC9AA206-46F9-457E-84D1-6E1C96FC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spaiere1">
    <w:name w:val="Fără spațiere1"/>
    <w:qFormat/>
    <w:rsid w:val="00F95A1F"/>
    <w:pPr>
      <w:spacing w:after="0" w:line="240" w:lineRule="auto"/>
    </w:pPr>
    <w:rPr>
      <w:rFonts w:ascii="Calibri" w:eastAsia="Calibri" w:hAnsi="Calibri" w:cs="Times New Roman"/>
      <w:lang w:val="ru-RU"/>
    </w:rPr>
  </w:style>
  <w:style w:type="table" w:styleId="a3">
    <w:name w:val="Table Grid"/>
    <w:basedOn w:val="a1"/>
    <w:uiPriority w:val="59"/>
    <w:rsid w:val="00F95A1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54460F"/>
    <w:pPr>
      <w:widowControl w:val="0"/>
      <w:autoSpaceDE w:val="0"/>
      <w:autoSpaceDN w:val="0"/>
      <w:spacing w:after="0" w:line="240" w:lineRule="auto"/>
      <w:ind w:left="100"/>
      <w:jc w:val="both"/>
    </w:pPr>
    <w:rPr>
      <w:rFonts w:ascii="Times New Roman" w:eastAsia="Times New Roman" w:hAnsi="Times New Roman" w:cs="Times New Roman"/>
      <w:sz w:val="24"/>
      <w:szCs w:val="24"/>
      <w:lang w:val="ro-RO"/>
    </w:rPr>
  </w:style>
  <w:style w:type="character" w:customStyle="1" w:styleId="a5">
    <w:name w:val="Основной текст Знак"/>
    <w:basedOn w:val="a0"/>
    <w:link w:val="a4"/>
    <w:uiPriority w:val="1"/>
    <w:rsid w:val="0054460F"/>
    <w:rPr>
      <w:rFonts w:ascii="Times New Roman" w:eastAsia="Times New Roman" w:hAnsi="Times New Roman" w:cs="Times New Roman"/>
      <w:sz w:val="24"/>
      <w:szCs w:val="24"/>
      <w:lang w:val="ro-RO"/>
    </w:rPr>
  </w:style>
  <w:style w:type="paragraph" w:styleId="a6">
    <w:name w:val="List Paragraph"/>
    <w:basedOn w:val="a"/>
    <w:uiPriority w:val="99"/>
    <w:qFormat/>
    <w:rsid w:val="0054460F"/>
    <w:pPr>
      <w:widowControl w:val="0"/>
      <w:autoSpaceDE w:val="0"/>
      <w:autoSpaceDN w:val="0"/>
      <w:spacing w:after="0" w:line="240" w:lineRule="auto"/>
      <w:ind w:left="100" w:hanging="341"/>
      <w:jc w:val="both"/>
    </w:pPr>
    <w:rPr>
      <w:rFonts w:ascii="Times New Roman" w:eastAsia="Times New Roman" w:hAnsi="Times New Roman" w:cs="Times New Roman"/>
      <w:lang w:val="ro-RO"/>
    </w:rPr>
  </w:style>
  <w:style w:type="character" w:styleId="a7">
    <w:name w:val="annotation reference"/>
    <w:basedOn w:val="a0"/>
    <w:uiPriority w:val="99"/>
    <w:semiHidden/>
    <w:unhideWhenUsed/>
    <w:rsid w:val="00C53406"/>
    <w:rPr>
      <w:sz w:val="16"/>
      <w:szCs w:val="16"/>
    </w:rPr>
  </w:style>
  <w:style w:type="paragraph" w:styleId="a8">
    <w:name w:val="annotation text"/>
    <w:basedOn w:val="a"/>
    <w:link w:val="a9"/>
    <w:uiPriority w:val="99"/>
    <w:semiHidden/>
    <w:unhideWhenUsed/>
    <w:rsid w:val="00C53406"/>
    <w:pPr>
      <w:spacing w:line="240" w:lineRule="auto"/>
    </w:pPr>
    <w:rPr>
      <w:sz w:val="20"/>
      <w:szCs w:val="20"/>
    </w:rPr>
  </w:style>
  <w:style w:type="character" w:customStyle="1" w:styleId="a9">
    <w:name w:val="Текст примечания Знак"/>
    <w:basedOn w:val="a0"/>
    <w:link w:val="a8"/>
    <w:uiPriority w:val="99"/>
    <w:semiHidden/>
    <w:rsid w:val="00C53406"/>
    <w:rPr>
      <w:sz w:val="20"/>
      <w:szCs w:val="20"/>
    </w:rPr>
  </w:style>
  <w:style w:type="paragraph" w:styleId="aa">
    <w:name w:val="annotation subject"/>
    <w:basedOn w:val="a8"/>
    <w:next w:val="a8"/>
    <w:link w:val="ab"/>
    <w:uiPriority w:val="99"/>
    <w:semiHidden/>
    <w:unhideWhenUsed/>
    <w:rsid w:val="00C53406"/>
    <w:rPr>
      <w:b/>
      <w:bCs/>
    </w:rPr>
  </w:style>
  <w:style w:type="character" w:customStyle="1" w:styleId="ab">
    <w:name w:val="Тема примечания Знак"/>
    <w:basedOn w:val="a9"/>
    <w:link w:val="aa"/>
    <w:uiPriority w:val="99"/>
    <w:semiHidden/>
    <w:rsid w:val="00C53406"/>
    <w:rPr>
      <w:b/>
      <w:bCs/>
      <w:sz w:val="20"/>
      <w:szCs w:val="20"/>
    </w:rPr>
  </w:style>
  <w:style w:type="paragraph" w:styleId="ac">
    <w:name w:val="Balloon Text"/>
    <w:basedOn w:val="a"/>
    <w:link w:val="ad"/>
    <w:uiPriority w:val="99"/>
    <w:semiHidden/>
    <w:unhideWhenUsed/>
    <w:rsid w:val="00C5340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53406"/>
    <w:rPr>
      <w:rFonts w:ascii="Segoe UI" w:hAnsi="Segoe UI" w:cs="Segoe UI"/>
      <w:sz w:val="18"/>
      <w:szCs w:val="18"/>
    </w:rPr>
  </w:style>
  <w:style w:type="paragraph" w:styleId="ae">
    <w:name w:val="Revision"/>
    <w:hidden/>
    <w:uiPriority w:val="99"/>
    <w:semiHidden/>
    <w:rsid w:val="00891EA2"/>
    <w:pPr>
      <w:spacing w:after="0" w:line="240" w:lineRule="auto"/>
    </w:pPr>
  </w:style>
  <w:style w:type="paragraph" w:styleId="af">
    <w:name w:val="header"/>
    <w:basedOn w:val="a"/>
    <w:link w:val="af0"/>
    <w:uiPriority w:val="99"/>
    <w:unhideWhenUsed/>
    <w:rsid w:val="00D70869"/>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D70869"/>
  </w:style>
  <w:style w:type="paragraph" w:styleId="af1">
    <w:name w:val="footer"/>
    <w:basedOn w:val="a"/>
    <w:link w:val="af2"/>
    <w:uiPriority w:val="99"/>
    <w:unhideWhenUsed/>
    <w:rsid w:val="00D70869"/>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D7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23823-67CC-4A06-AF36-7CC93127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34</Pages>
  <Words>10054</Words>
  <Characters>57311</Characters>
  <Application>Microsoft Office Word</Application>
  <DocSecurity>0</DocSecurity>
  <Lines>477</Lines>
  <Paragraphs>134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c:creator>
  <cp:keywords/>
  <dc:description/>
  <cp:lastModifiedBy>Gigabyte</cp:lastModifiedBy>
  <cp:revision>14</cp:revision>
  <cp:lastPrinted>2025-08-20T13:19:00Z</cp:lastPrinted>
  <dcterms:created xsi:type="dcterms:W3CDTF">2025-08-20T12:09:00Z</dcterms:created>
  <dcterms:modified xsi:type="dcterms:W3CDTF">2025-08-21T09:35:00Z</dcterms:modified>
</cp:coreProperties>
</file>